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5D0" w:rsidRDefault="001171D6">
      <w:pPr>
        <w:tabs>
          <w:tab w:val="left" w:pos="3112"/>
        </w:tabs>
        <w:rPr>
          <w:b/>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margin">
                  <wp:posOffset>923925</wp:posOffset>
                </wp:positionH>
                <wp:positionV relativeFrom="paragraph">
                  <wp:posOffset>135255</wp:posOffset>
                </wp:positionV>
                <wp:extent cx="4443095" cy="118300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095" cy="1183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5D0" w:rsidRDefault="00EA05D0">
                            <w:pPr>
                              <w:widowControl w:val="0"/>
                              <w:suppressAutoHyphens/>
                              <w:autoSpaceDE w:val="0"/>
                              <w:spacing w:after="0" w:line="240" w:lineRule="auto"/>
                              <w:jc w:val="center"/>
                              <w:outlineLvl w:val="0"/>
                              <w:rPr>
                                <w:b/>
                                <w:bCs/>
                                <w:sz w:val="40"/>
                                <w:szCs w:val="40"/>
                              </w:rPr>
                            </w:pPr>
                            <w:r>
                              <w:rPr>
                                <w:b/>
                                <w:bCs/>
                                <w:sz w:val="40"/>
                                <w:szCs w:val="40"/>
                              </w:rPr>
                              <w:t>Извещение</w:t>
                            </w:r>
                            <w:bookmarkStart w:id="0" w:name="_Toc424113001"/>
                          </w:p>
                          <w:p w:rsidR="00EA05D0" w:rsidRDefault="00EA05D0">
                            <w:pPr>
                              <w:widowControl w:val="0"/>
                              <w:suppressAutoHyphens/>
                              <w:autoSpaceDE w:val="0"/>
                              <w:spacing w:after="0" w:line="240" w:lineRule="auto"/>
                              <w:jc w:val="center"/>
                              <w:outlineLvl w:val="0"/>
                              <w:rPr>
                                <w:rFonts w:eastAsia="Times New Roman"/>
                                <w:b/>
                                <w:bCs/>
                                <w:sz w:val="24"/>
                                <w:szCs w:val="24"/>
                                <w:lang w:eastAsia="ar-SA"/>
                              </w:rPr>
                            </w:pPr>
                            <w:r>
                              <w:rPr>
                                <w:rFonts w:eastAsia="Times New Roman"/>
                                <w:b/>
                                <w:bCs/>
                                <w:sz w:val="24"/>
                                <w:szCs w:val="24"/>
                                <w:lang w:eastAsia="ar-SA"/>
                              </w:rPr>
                              <w:t xml:space="preserve"> О ПРОВЕДЕНИИ</w:t>
                            </w:r>
                            <w:bookmarkEnd w:id="0"/>
                          </w:p>
                          <w:p w:rsidR="00EA05D0" w:rsidRDefault="00EA05D0" w:rsidP="00123E42">
                            <w:pPr>
                              <w:widowControl w:val="0"/>
                              <w:suppressAutoHyphens/>
                              <w:spacing w:after="0" w:line="240" w:lineRule="auto"/>
                              <w:jc w:val="center"/>
                              <w:rPr>
                                <w:b/>
                                <w:bCs/>
                                <w:sz w:val="40"/>
                                <w:szCs w:val="40"/>
                              </w:rPr>
                            </w:pPr>
                            <w:r>
                              <w:rPr>
                                <w:rFonts w:eastAsia="Times New Roman"/>
                                <w:b/>
                                <w:bCs/>
                              </w:rPr>
                              <w:t>ОТКРЫ</w:t>
                            </w:r>
                            <w:r w:rsidR="00E30D5E">
                              <w:rPr>
                                <w:rFonts w:eastAsia="Times New Roman"/>
                                <w:b/>
                                <w:bCs/>
                              </w:rPr>
                              <w:t>Т</w:t>
                            </w:r>
                            <w:r>
                              <w:rPr>
                                <w:rFonts w:eastAsia="Times New Roman"/>
                                <w:b/>
                                <w:bCs/>
                              </w:rPr>
                              <w:t>ОГО АУКЦИОНА 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72.75pt;margin-top:10.65pt;width:349.85pt;height:93.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hZnAIAABYFAAAOAAAAZHJzL2Uyb0RvYy54bWysVEtu2zAQ3RfoHQjuHUm2nFiC5SCfuiiQ&#10;foC0B6ApyiJKkSxJW0qDLrrvFXqHLrrorldwbtQhZTtOP0BRVAuKwxm++b3h9LRrBFozY7mSBU6O&#10;YoyYpKrkclngN6/ngwlG1hFZEqEkK/ANs/h09vjRtNU5G6paiZIZBCDS5q0ucO2czqPI0po1xB4p&#10;zSQoK2Ua4kA0y6g0pAX0RkTDOD6OWmVKbRRl1sLpZa/Es4BfVYy6l1VlmUOiwBCbC6sJ68Kv0WxK&#10;8qUhuuZ0Gwb5hygawiU43UNdEkfQyvBfoBpOjbKqckdUNZGqKk5ZyAGySeKfsrmuiWYhFyiO1fsy&#10;2f8HS1+sXxnEywKPMJKkgRZtPm++bL5uvm++3X28+4RGvkattjmYXmswdt256qDXIV+rrxR9a5FU&#10;FzWRS3ZmjGprRkqIMfE3o4OrPY71IIv2uSrBGVk5FYC6yjS+gFASBOjQq5t9f1jnEIXDNE1HcTbG&#10;iIIuSSajOB4HHyTfXdfGuqdMNchvCmyAAAGerK+s8+GQfGfivVkleDnnQgTBLBcXwqA1AbLMw7dF&#10;f2AmpDeWyl/rEfsTiBJ8eJ2PNzT/NkuGaXw+zAbz48nJIJ2n40F2Ek8GcZKdZ8dxmqWX8w8+wCTN&#10;a16WTF5xyXZETNK/a/R2JHoKBSqitsDZeDjue/THJOPw/S7JhjuYS8GbAk/2RiT3nX0iS0ib5I5w&#10;0e+jh+GHKkMNdv9QlcAD3/qeBK5bdIDiybFQ5Q0wwijoF7QdHhPY1Mq8x6iFwSywfbcihmEknklg&#10;VZakqZ/kIKTjkyEI5lCzONQQSQGqwA6jfnvh+ulfacOXNXjqeSzVGTCx4oEj91Ft+QvDF5LZPhR+&#10;ug/lYHX/nM1+AAAA//8DAFBLAwQUAAYACAAAACEA+V+JbN4AAAAKAQAADwAAAGRycy9kb3ducmV2&#10;LnhtbEyPy07DMBBF90j8gzVIbBB1GvIoIU4FSCC2Lf2ASewmEfE4it0m/XuGFV3emaM7Z8rtYgdx&#10;NpPvHSlYryIQhhqne2oVHL4/HjcgfEDSODgyCi7Gw7a6vSmx0G6mnTnvQyu4hHyBCroQxkJK33TG&#10;ol+50RDvjm6yGDhOrdQTzlxuBxlHUSYt9sQXOhzNe2ean/3JKjh+zQ/p81x/hkO+S7I37PPaXZS6&#10;v1teX0AEs4R/GP70WR0qdqrdibQXA+ckTRlVEK+fQDCwSdIYRM2DKM9AVqW8fqH6BQAA//8DAFBL&#10;AQItABQABgAIAAAAIQC2gziS/gAAAOEBAAATAAAAAAAAAAAAAAAAAAAAAABbQ29udGVudF9UeXBl&#10;c10ueG1sUEsBAi0AFAAGAAgAAAAhADj9If/WAAAAlAEAAAsAAAAAAAAAAAAAAAAALwEAAF9yZWxz&#10;Ly5yZWxzUEsBAi0AFAAGAAgAAAAhAGnEeFmcAgAAFgUAAA4AAAAAAAAAAAAAAAAALgIAAGRycy9l&#10;Mm9Eb2MueG1sUEsBAi0AFAAGAAgAAAAhAPlfiWzeAAAACgEAAA8AAAAAAAAAAAAAAAAA9gQAAGRy&#10;cy9kb3ducmV2LnhtbFBLBQYAAAAABAAEAPMAAAABBgAAAAA=&#10;" stroked="f">
                <v:textbox>
                  <w:txbxContent>
                    <w:p w:rsidR="00EA05D0" w:rsidRDefault="00EA05D0">
                      <w:pPr>
                        <w:widowControl w:val="0"/>
                        <w:suppressAutoHyphens/>
                        <w:autoSpaceDE w:val="0"/>
                        <w:spacing w:after="0" w:line="240" w:lineRule="auto"/>
                        <w:jc w:val="center"/>
                        <w:outlineLvl w:val="0"/>
                        <w:rPr>
                          <w:b/>
                          <w:bCs/>
                          <w:sz w:val="40"/>
                          <w:szCs w:val="40"/>
                        </w:rPr>
                      </w:pPr>
                      <w:r>
                        <w:rPr>
                          <w:b/>
                          <w:bCs/>
                          <w:sz w:val="40"/>
                          <w:szCs w:val="40"/>
                        </w:rPr>
                        <w:t>Извещение</w:t>
                      </w:r>
                      <w:bookmarkStart w:id="1" w:name="_Toc424113001"/>
                    </w:p>
                    <w:p w:rsidR="00EA05D0" w:rsidRDefault="00EA05D0">
                      <w:pPr>
                        <w:widowControl w:val="0"/>
                        <w:suppressAutoHyphens/>
                        <w:autoSpaceDE w:val="0"/>
                        <w:spacing w:after="0" w:line="240" w:lineRule="auto"/>
                        <w:jc w:val="center"/>
                        <w:outlineLvl w:val="0"/>
                        <w:rPr>
                          <w:rFonts w:eastAsia="Times New Roman"/>
                          <w:b/>
                          <w:bCs/>
                          <w:sz w:val="24"/>
                          <w:szCs w:val="24"/>
                          <w:lang w:eastAsia="ar-SA"/>
                        </w:rPr>
                      </w:pPr>
                      <w:r>
                        <w:rPr>
                          <w:rFonts w:eastAsia="Times New Roman"/>
                          <w:b/>
                          <w:bCs/>
                          <w:sz w:val="24"/>
                          <w:szCs w:val="24"/>
                          <w:lang w:eastAsia="ar-SA"/>
                        </w:rPr>
                        <w:t xml:space="preserve"> О ПРОВЕДЕНИИ</w:t>
                      </w:r>
                      <w:bookmarkEnd w:id="1"/>
                    </w:p>
                    <w:p w:rsidR="00EA05D0" w:rsidRDefault="00EA05D0" w:rsidP="00123E42">
                      <w:pPr>
                        <w:widowControl w:val="0"/>
                        <w:suppressAutoHyphens/>
                        <w:spacing w:after="0" w:line="240" w:lineRule="auto"/>
                        <w:jc w:val="center"/>
                        <w:rPr>
                          <w:b/>
                          <w:bCs/>
                          <w:sz w:val="40"/>
                          <w:szCs w:val="40"/>
                        </w:rPr>
                      </w:pPr>
                      <w:r>
                        <w:rPr>
                          <w:rFonts w:eastAsia="Times New Roman"/>
                          <w:b/>
                          <w:bCs/>
                        </w:rPr>
                        <w:t>ОТКРЫ</w:t>
                      </w:r>
                      <w:r w:rsidR="00E30D5E">
                        <w:rPr>
                          <w:rFonts w:eastAsia="Times New Roman"/>
                          <w:b/>
                          <w:bCs/>
                        </w:rPr>
                        <w:t>Т</w:t>
                      </w:r>
                      <w:r>
                        <w:rPr>
                          <w:rFonts w:eastAsia="Times New Roman"/>
                          <w:b/>
                          <w:bCs/>
                        </w:rPr>
                        <w:t>ОГО АУКЦИОНА В ЭЛЕКТРОННОЙ ФОРМЕ</w:t>
                      </w:r>
                    </w:p>
                  </w:txbxContent>
                </v:textbox>
                <w10:wrap anchorx="margin"/>
              </v:shape>
            </w:pict>
          </mc:Fallback>
        </mc:AlternateContent>
      </w:r>
    </w:p>
    <w:p w:rsidR="00EA05D0" w:rsidRDefault="00EA05D0">
      <w:pPr>
        <w:spacing w:after="0" w:line="240" w:lineRule="auto"/>
        <w:jc w:val="center"/>
        <w:rPr>
          <w:b/>
          <w:sz w:val="28"/>
          <w:szCs w:val="28"/>
        </w:rPr>
      </w:pPr>
    </w:p>
    <w:p w:rsidR="00EA05D0" w:rsidRDefault="00EA05D0">
      <w:pPr>
        <w:spacing w:after="0" w:line="240" w:lineRule="auto"/>
        <w:jc w:val="center"/>
        <w:rPr>
          <w:b/>
          <w:sz w:val="28"/>
          <w:szCs w:val="28"/>
        </w:rPr>
      </w:pPr>
    </w:p>
    <w:p w:rsidR="00EA05D0" w:rsidRDefault="00EA05D0">
      <w:pPr>
        <w:widowControl w:val="0"/>
        <w:autoSpaceDE w:val="0"/>
        <w:autoSpaceDN w:val="0"/>
        <w:adjustRightInd w:val="0"/>
        <w:spacing w:after="0" w:line="240" w:lineRule="auto"/>
        <w:ind w:firstLine="540"/>
        <w:jc w:val="center"/>
        <w:rPr>
          <w:rFonts w:eastAsia="Calibri"/>
          <w:b/>
          <w:color w:val="000000"/>
          <w:sz w:val="28"/>
          <w:szCs w:val="28"/>
        </w:rPr>
      </w:pPr>
      <w:bookmarkStart w:id="1" w:name="OLE_LINK2"/>
      <w:bookmarkStart w:id="2" w:name="OLE_LINK1"/>
    </w:p>
    <w:p w:rsidR="00EA05D0" w:rsidRDefault="00EA05D0">
      <w:pPr>
        <w:widowControl w:val="0"/>
        <w:autoSpaceDE w:val="0"/>
        <w:autoSpaceDN w:val="0"/>
        <w:adjustRightInd w:val="0"/>
        <w:spacing w:after="0" w:line="240" w:lineRule="auto"/>
        <w:ind w:firstLine="540"/>
        <w:jc w:val="center"/>
        <w:rPr>
          <w:rFonts w:eastAsia="Calibri"/>
          <w:b/>
          <w:color w:val="000000"/>
          <w:sz w:val="28"/>
          <w:szCs w:val="28"/>
        </w:rPr>
      </w:pPr>
      <w:r>
        <w:rPr>
          <w:rFonts w:eastAsia="Calibri"/>
          <w:b/>
          <w:color w:val="000000"/>
          <w:sz w:val="28"/>
          <w:szCs w:val="28"/>
        </w:rPr>
        <w:t xml:space="preserve"> </w:t>
      </w:r>
    </w:p>
    <w:p w:rsidR="00EA05D0" w:rsidRDefault="00EA05D0">
      <w:pPr>
        <w:widowControl w:val="0"/>
        <w:autoSpaceDE w:val="0"/>
        <w:autoSpaceDN w:val="0"/>
        <w:adjustRightInd w:val="0"/>
        <w:spacing w:after="0" w:line="240" w:lineRule="auto"/>
        <w:ind w:firstLine="540"/>
        <w:jc w:val="center"/>
        <w:rPr>
          <w:rFonts w:eastAsia="Calibri"/>
          <w:b/>
          <w:color w:val="000000"/>
          <w:sz w:val="28"/>
          <w:szCs w:val="28"/>
          <w:highlight w:val="yellow"/>
        </w:rPr>
      </w:pPr>
    </w:p>
    <w:p w:rsidR="00EA05D0" w:rsidRDefault="00EA05D0">
      <w:pPr>
        <w:widowControl w:val="0"/>
        <w:autoSpaceDE w:val="0"/>
        <w:autoSpaceDN w:val="0"/>
        <w:adjustRightInd w:val="0"/>
        <w:spacing w:after="0" w:line="240" w:lineRule="auto"/>
        <w:ind w:firstLine="540"/>
        <w:jc w:val="center"/>
        <w:rPr>
          <w:rFonts w:eastAsia="Calibri"/>
          <w:b/>
          <w:color w:val="000000"/>
          <w:sz w:val="28"/>
          <w:szCs w:val="28"/>
          <w:highlight w:val="yellow"/>
        </w:rPr>
      </w:pPr>
    </w:p>
    <w:bookmarkEnd w:id="1"/>
    <w:bookmarkEnd w:id="2"/>
    <w:p w:rsidR="00EA05D0" w:rsidRDefault="00E30D5E">
      <w:pPr>
        <w:tabs>
          <w:tab w:val="center" w:pos="5102"/>
          <w:tab w:val="left" w:pos="8640"/>
        </w:tabs>
        <w:spacing w:after="0" w:line="240" w:lineRule="auto"/>
        <w:jc w:val="center"/>
        <w:rPr>
          <w:rFonts w:eastAsia="Times New Roman"/>
        </w:rPr>
      </w:pPr>
      <w:r w:rsidRPr="00F55B6E">
        <w:rPr>
          <w:b/>
        </w:rPr>
        <w:t xml:space="preserve">Поставка </w:t>
      </w:r>
      <w:r w:rsidR="00F9270F" w:rsidRPr="00F55B6E">
        <w:rPr>
          <w:b/>
        </w:rPr>
        <w:t>металлопроката</w:t>
      </w:r>
      <w:r w:rsidR="009D2EA6" w:rsidRPr="00F55B6E">
        <w:rPr>
          <w:b/>
        </w:rPr>
        <w:t xml:space="preserve"> </w:t>
      </w:r>
      <w:r w:rsidR="009D2EA6">
        <w:rPr>
          <w:b/>
        </w:rPr>
        <w:t>(согласно ТЗ)</w:t>
      </w:r>
    </w:p>
    <w:tbl>
      <w:tblPr>
        <w:tblpPr w:leftFromText="180" w:rightFromText="180" w:vertAnchor="text" w:horzAnchor="margin" w:tblpY="1367"/>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9715"/>
      </w:tblGrid>
      <w:tr w:rsidR="00EA05D0">
        <w:trPr>
          <w:trHeight w:val="274"/>
        </w:trPr>
        <w:tc>
          <w:tcPr>
            <w:tcW w:w="704" w:type="dxa"/>
            <w:tcBorders>
              <w:top w:val="single" w:sz="4" w:space="0" w:color="auto"/>
              <w:left w:val="single" w:sz="4" w:space="0" w:color="auto"/>
              <w:bottom w:val="single" w:sz="4" w:space="0" w:color="auto"/>
              <w:right w:val="single" w:sz="4" w:space="0" w:color="auto"/>
            </w:tcBorders>
          </w:tcPr>
          <w:p w:rsidR="00EA05D0" w:rsidRDefault="00EA05D0">
            <w:pPr>
              <w:autoSpaceDE w:val="0"/>
              <w:autoSpaceDN w:val="0"/>
              <w:adjustRightInd w:val="0"/>
              <w:spacing w:after="0" w:line="240" w:lineRule="auto"/>
              <w:ind w:left="-113" w:right="-108"/>
              <w:jc w:val="both"/>
              <w:rPr>
                <w:rFonts w:eastAsia="Calibri"/>
                <w:b/>
              </w:rPr>
            </w:pPr>
            <w:r>
              <w:rPr>
                <w:rFonts w:eastAsia="Calibri"/>
                <w:b/>
              </w:rPr>
              <w:t>Раздел</w:t>
            </w:r>
          </w:p>
          <w:p w:rsidR="00EA05D0" w:rsidRDefault="00EA05D0">
            <w:pPr>
              <w:autoSpaceDE w:val="0"/>
              <w:autoSpaceDN w:val="0"/>
              <w:adjustRightInd w:val="0"/>
              <w:spacing w:after="0" w:line="240" w:lineRule="auto"/>
              <w:ind w:left="-113" w:right="-108"/>
              <w:jc w:val="center"/>
              <w:rPr>
                <w:rFonts w:eastAsia="Calibri"/>
                <w:b/>
                <w:color w:val="000000"/>
              </w:rPr>
            </w:pPr>
            <w:r>
              <w:rPr>
                <w:rFonts w:eastAsia="Calibri"/>
                <w:b/>
              </w:rPr>
              <w:t>№</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widowControl w:val="0"/>
              <w:suppressAutoHyphens/>
              <w:spacing w:after="0" w:line="240" w:lineRule="auto"/>
              <w:jc w:val="center"/>
              <w:rPr>
                <w:rFonts w:eastAsia="Times New Roman"/>
                <w:b/>
                <w:bCs/>
              </w:rPr>
            </w:pPr>
            <w:r>
              <w:rPr>
                <w:rFonts w:eastAsia="Calibri"/>
                <w:b/>
                <w:color w:val="000000"/>
              </w:rPr>
              <w:t>НАИМЕНОВАНИЕ РАЗДЕЛА ДОКУМЕНТАЦИИ ОБ АУКЦИОНЕ В ЭЛЕКТРОННОЙ ФОРМЕ</w:t>
            </w:r>
          </w:p>
          <w:p w:rsidR="00EA05D0" w:rsidRDefault="00EA05D0">
            <w:pPr>
              <w:autoSpaceDE w:val="0"/>
              <w:autoSpaceDN w:val="0"/>
              <w:adjustRightInd w:val="0"/>
              <w:spacing w:after="0" w:line="240" w:lineRule="auto"/>
              <w:jc w:val="center"/>
              <w:rPr>
                <w:rFonts w:eastAsia="Calibri"/>
                <w:b/>
                <w:color w:val="000000"/>
              </w:rPr>
            </w:pPr>
          </w:p>
          <w:p w:rsidR="00EA05D0" w:rsidRDefault="00EA05D0">
            <w:pPr>
              <w:autoSpaceDE w:val="0"/>
              <w:autoSpaceDN w:val="0"/>
              <w:adjustRightInd w:val="0"/>
              <w:spacing w:after="0" w:line="240" w:lineRule="auto"/>
              <w:jc w:val="center"/>
              <w:rPr>
                <w:rFonts w:eastAsia="Calibri"/>
                <w:b/>
                <w:color w:val="000000"/>
              </w:rPr>
            </w:pPr>
          </w:p>
        </w:tc>
      </w:tr>
      <w:tr w:rsidR="00EA05D0">
        <w:trPr>
          <w:trHeight w:val="909"/>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bCs/>
              </w:rPr>
            </w:pPr>
            <w:r>
              <w:rPr>
                <w:rFonts w:eastAsia="Calibri"/>
                <w:b/>
                <w:bCs/>
              </w:rPr>
              <w:t>1.</w:t>
            </w:r>
          </w:p>
          <w:p w:rsidR="00EA05D0" w:rsidRDefault="00EA05D0">
            <w:pPr>
              <w:rPr>
                <w:rFonts w:eastAsia="Calibri"/>
              </w:rPr>
            </w:pPr>
          </w:p>
          <w:p w:rsidR="00EA05D0" w:rsidRDefault="00EA05D0">
            <w:pPr>
              <w:rPr>
                <w:rFonts w:eastAsia="Calibri"/>
              </w:rPr>
            </w:pP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autoSpaceDE w:val="0"/>
              <w:autoSpaceDN w:val="0"/>
              <w:adjustRightInd w:val="0"/>
              <w:spacing w:after="0" w:line="240" w:lineRule="auto"/>
              <w:rPr>
                <w:b/>
                <w:bCs/>
                <w:u w:val="single"/>
              </w:rPr>
            </w:pPr>
            <w:r>
              <w:rPr>
                <w:b/>
                <w:bCs/>
                <w:u w:val="single"/>
              </w:rPr>
              <w:t xml:space="preserve"> Общие положен</w:t>
            </w:r>
          </w:p>
          <w:p w:rsidR="00EA05D0" w:rsidRDefault="00EA05D0">
            <w:pPr>
              <w:autoSpaceDE w:val="0"/>
              <w:autoSpaceDN w:val="0"/>
              <w:adjustRightInd w:val="0"/>
              <w:spacing w:after="0" w:line="240" w:lineRule="auto"/>
              <w:rPr>
                <w:rFonts w:eastAsia="Times New Roman"/>
                <w:b/>
              </w:rPr>
            </w:pPr>
            <w:r>
              <w:rPr>
                <w:b/>
                <w:bCs/>
                <w:u w:val="single"/>
              </w:rPr>
              <w:t xml:space="preserve">Открытый аукцион </w:t>
            </w:r>
            <w:r>
              <w:rPr>
                <w:rFonts w:eastAsia="Calibri"/>
                <w:bCs/>
              </w:rPr>
              <w:t xml:space="preserve"> в электронной форме</w:t>
            </w:r>
            <w:r>
              <w:rPr>
                <w:rFonts w:eastAsia="Calibri"/>
                <w:bCs/>
                <w:sz w:val="14"/>
              </w:rPr>
              <w:t xml:space="preserve"> </w:t>
            </w:r>
            <w:r>
              <w:rPr>
                <w:rFonts w:eastAsia="Times New Roman"/>
              </w:rPr>
              <w:t>(далее</w:t>
            </w:r>
            <w:r>
              <w:rPr>
                <w:rFonts w:eastAsia="Calibri"/>
                <w:bCs/>
              </w:rPr>
              <w:t xml:space="preserve"> аукцион в электронной форме)</w:t>
            </w:r>
            <w:r>
              <w:rPr>
                <w:rFonts w:eastAsia="Times New Roman"/>
                <w:b/>
              </w:rPr>
              <w:t xml:space="preserve">, </w:t>
            </w:r>
            <w:r>
              <w:rPr>
                <w:rFonts w:eastAsia="Calibri"/>
                <w:color w:val="000000"/>
              </w:rPr>
              <w:t xml:space="preserve">проводится в порядке, установленном федеральным законом от </w:t>
            </w:r>
            <w:r>
              <w:t>18.07.2011 N 223-ФЗ</w:t>
            </w:r>
            <w:r>
              <w:rPr>
                <w:rFonts w:eastAsia="Calibri"/>
                <w:color w:val="000000"/>
              </w:rPr>
              <w:t xml:space="preserve"> </w:t>
            </w:r>
            <w:r>
              <w:t>"О закупках товаров, работ, услуг отдельными видами юридических лиц"</w:t>
            </w:r>
            <w:r>
              <w:rPr>
                <w:rFonts w:eastAsia="Calibri"/>
                <w:color w:val="000000"/>
              </w:rPr>
              <w:t>,</w:t>
            </w:r>
            <w:r>
              <w:t xml:space="preserve"> Положением о закупке товаров, работ, услуг МУП «Водоканал».</w:t>
            </w:r>
          </w:p>
          <w:p w:rsidR="00EA05D0" w:rsidRDefault="00EA05D0">
            <w:pPr>
              <w:autoSpaceDE w:val="0"/>
              <w:autoSpaceDN w:val="0"/>
              <w:adjustRightInd w:val="0"/>
              <w:spacing w:after="0" w:line="240" w:lineRule="auto"/>
              <w:jc w:val="both"/>
              <w:rPr>
                <w:rFonts w:eastAsia="Calibri"/>
                <w:bCs/>
              </w:rPr>
            </w:pPr>
            <w:r>
              <w:rPr>
                <w:rFonts w:eastAsia="Calibri"/>
              </w:rPr>
              <w:t>Все Приложения к Документации об аукционе в электронной форме являются ее неотъемлемой частью.</w:t>
            </w:r>
          </w:p>
        </w:tc>
      </w:tr>
      <w:tr w:rsidR="00EA05D0">
        <w:trPr>
          <w:trHeight w:val="350"/>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bCs/>
              </w:rPr>
            </w:pPr>
            <w:r>
              <w:rPr>
                <w:rFonts w:eastAsia="Calibri"/>
                <w:b/>
                <w:bCs/>
                <w:lang w:val="en-US"/>
              </w:rPr>
              <w:t>2</w:t>
            </w:r>
            <w:r>
              <w:rPr>
                <w:rFonts w:eastAsia="Calibri"/>
                <w:b/>
                <w:bCs/>
              </w:rPr>
              <w:t>.</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autoSpaceDE w:val="0"/>
              <w:autoSpaceDN w:val="0"/>
              <w:adjustRightInd w:val="0"/>
              <w:spacing w:after="0" w:line="240" w:lineRule="auto"/>
              <w:jc w:val="center"/>
              <w:rPr>
                <w:color w:val="000000"/>
                <w:szCs w:val="24"/>
              </w:rPr>
            </w:pPr>
            <w:r>
              <w:rPr>
                <w:b/>
                <w:bCs/>
                <w:u w:val="single"/>
              </w:rPr>
              <w:t xml:space="preserve">Требования к содержанию и составу заявки </w:t>
            </w:r>
            <w:bookmarkStart w:id="3" w:name="_Toc253906326"/>
            <w:r>
              <w:rPr>
                <w:b/>
                <w:bCs/>
                <w:u w:val="single"/>
              </w:rPr>
              <w:t xml:space="preserve">на участие в аукционе в электронной форме </w:t>
            </w:r>
            <w:bookmarkEnd w:id="3"/>
          </w:p>
          <w:p w:rsidR="00EA05D0" w:rsidRDefault="00EA05D0">
            <w:pPr>
              <w:autoSpaceDE w:val="0"/>
              <w:autoSpaceDN w:val="0"/>
              <w:adjustRightInd w:val="0"/>
              <w:spacing w:after="0" w:line="240" w:lineRule="auto"/>
              <w:jc w:val="both"/>
            </w:pPr>
            <w:r>
              <w:t>Для участия в аукционе в электронной форме, участник закупки, получивший аккредитацию на электронной площадке, подаёт заявку на участие в аукционе в электронной форме.</w:t>
            </w:r>
          </w:p>
          <w:p w:rsidR="00EA05D0" w:rsidRDefault="00EA05D0">
            <w:pPr>
              <w:autoSpaceDE w:val="0"/>
              <w:autoSpaceDN w:val="0"/>
              <w:adjustRightInd w:val="0"/>
              <w:spacing w:after="0" w:line="240" w:lineRule="auto"/>
              <w:jc w:val="both"/>
            </w:pPr>
            <w:r>
              <w:t>Обмен информацией, связанной с получением аккредитации на электронных площадках и проведения аукциона в электронной форме, между участником аукциона в электронной форме, заказчиком, оператором электронной площадки осуществляется на электронной площадке в форме электронных документов.</w:t>
            </w:r>
          </w:p>
          <w:p w:rsidR="00EA05D0" w:rsidRDefault="00EA05D0">
            <w:pPr>
              <w:autoSpaceDE w:val="0"/>
              <w:autoSpaceDN w:val="0"/>
              <w:adjustRightInd w:val="0"/>
              <w:spacing w:after="0" w:line="240" w:lineRule="auto"/>
              <w:jc w:val="both"/>
              <w:rPr>
                <w:b/>
                <w:bCs/>
                <w:sz w:val="24"/>
                <w:szCs w:val="24"/>
              </w:rPr>
            </w:pPr>
            <w:r>
              <w:rPr>
                <w:b/>
                <w:bCs/>
              </w:rPr>
              <w:t>Требование об участии в закупке субъектов малого и среднего предпринимательства и самозанятых -</w:t>
            </w:r>
            <w:r w:rsidR="00123E42" w:rsidRPr="00123E42">
              <w:rPr>
                <w:b/>
                <w:bCs/>
                <w:highlight w:val="yellow"/>
              </w:rPr>
              <w:t xml:space="preserve">Не </w:t>
            </w:r>
            <w:r w:rsidRPr="00123E42">
              <w:rPr>
                <w:b/>
                <w:bCs/>
                <w:highlight w:val="yellow"/>
              </w:rPr>
              <w:t xml:space="preserve"> установлено</w:t>
            </w:r>
            <w:r>
              <w:rPr>
                <w:b/>
                <w:bCs/>
                <w:sz w:val="24"/>
                <w:szCs w:val="24"/>
              </w:rPr>
              <w:t>.</w:t>
            </w:r>
          </w:p>
          <w:p w:rsidR="00EA05D0" w:rsidRDefault="00EA05D0">
            <w:pPr>
              <w:autoSpaceDE w:val="0"/>
              <w:autoSpaceDN w:val="0"/>
              <w:adjustRightInd w:val="0"/>
              <w:spacing w:after="0" w:line="240" w:lineRule="auto"/>
              <w:jc w:val="both"/>
              <w:rPr>
                <w:b/>
                <w:bCs/>
                <w:color w:val="000000"/>
                <w:sz w:val="24"/>
                <w:szCs w:val="24"/>
              </w:rPr>
            </w:pPr>
          </w:p>
          <w:p w:rsidR="00EA05D0" w:rsidRDefault="00EA05D0">
            <w:pPr>
              <w:autoSpaceDE w:val="0"/>
              <w:autoSpaceDN w:val="0"/>
              <w:adjustRightInd w:val="0"/>
              <w:spacing w:after="0" w:line="240" w:lineRule="auto"/>
              <w:jc w:val="both"/>
            </w:pPr>
            <w:r>
              <w:t>Документы и информация, направляемые в форме электронных документов участником аукциона в электронной форме должны быть подписаны усиленной электронной подписью лица, имеющего право действовать от имени соответственно участника аукциона в электронной форме.</w:t>
            </w:r>
          </w:p>
          <w:p w:rsidR="00EA05D0" w:rsidRDefault="00EA05D0">
            <w:pPr>
              <w:spacing w:after="0" w:line="240" w:lineRule="auto"/>
              <w:jc w:val="both"/>
            </w:pPr>
            <w:r>
              <w:t xml:space="preserve">Все документы и сведения, входящие в состав заявок на участие в аукционе в электронной форме должны соответствовать требованиям действующего законодательства Российской Федерации и требованиям Документации об аукционе в электронной форме. </w:t>
            </w:r>
          </w:p>
          <w:p w:rsidR="00EA05D0" w:rsidRDefault="00EA05D0">
            <w:pPr>
              <w:autoSpaceDE w:val="0"/>
              <w:autoSpaceDN w:val="0"/>
              <w:adjustRightInd w:val="0"/>
              <w:spacing w:after="0" w:line="240" w:lineRule="auto"/>
              <w:jc w:val="both"/>
              <w:rPr>
                <w:b/>
              </w:rPr>
            </w:pPr>
            <w:r>
              <w:rPr>
                <w:b/>
              </w:rPr>
              <w:t>Заявка на участие в аукционе в электронной форме должна состоять из двух частей.</w:t>
            </w:r>
          </w:p>
          <w:p w:rsidR="00EA05D0" w:rsidRDefault="00EA05D0">
            <w:pPr>
              <w:autoSpaceDE w:val="0"/>
              <w:autoSpaceDN w:val="0"/>
              <w:adjustRightInd w:val="0"/>
              <w:spacing w:after="0" w:line="240" w:lineRule="auto"/>
              <w:jc w:val="both"/>
              <w:rPr>
                <w:b/>
              </w:rPr>
            </w:pPr>
            <w:r>
              <w:rPr>
                <w:b/>
              </w:rPr>
              <w:t>Первая часть заявки на участие в электронном аукционе должна содержать следующие документы и информацию:</w:t>
            </w:r>
          </w:p>
          <w:p w:rsidR="00EA05D0" w:rsidRDefault="00EA05D0">
            <w:pPr>
              <w:autoSpaceDE w:val="0"/>
              <w:autoSpaceDN w:val="0"/>
              <w:adjustRightInd w:val="0"/>
              <w:spacing w:after="0" w:line="240" w:lineRule="auto"/>
              <w:jc w:val="both"/>
              <w:rPr>
                <w:b/>
              </w:rPr>
            </w:pPr>
            <w:r>
              <w:rPr>
                <w:rFonts w:eastAsia="Times New Roman"/>
              </w:rPr>
              <w:t xml:space="preserve"> - предложение участника конкурентной закупки в отношении предмета такой закупки согласно техническому заданию (Приложение № 1 к Документации об аукционе в электронной форме);</w:t>
            </w:r>
          </w:p>
          <w:p w:rsidR="00EA05D0" w:rsidRDefault="00EA05D0">
            <w:pPr>
              <w:tabs>
                <w:tab w:val="left" w:pos="2160"/>
                <w:tab w:val="center" w:pos="4909"/>
              </w:tabs>
              <w:spacing w:after="0"/>
              <w:jc w:val="both"/>
            </w:pPr>
            <w:r>
              <w:t>- согласие участника по Форме №1 (приложение №1.1к документации) аукциона в электронной форме на поставку товара на условиях, предусмотренных документацией об аукционе в электронной форме. При этом, согласие участника аукциона в электронной форме на поставку товара даётся с учётом обусловленного документацией об аукционе в электронной форме товара или эквивалентного ему (соответствующего значениям документации аукционе в электронной форме об эквивалентности), в том числе в отношении которого в документации содержится указание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наименования производителя при наличии товарного знака. Фирменное наименование, товарный знак, знак обслуживания, патенты, полезные модели, промышленные образцы указываются при наличии;</w:t>
            </w:r>
          </w:p>
          <w:p w:rsidR="00EA05D0" w:rsidRDefault="00EA05D0">
            <w:pPr>
              <w:pStyle w:val="Normalunindented"/>
              <w:spacing w:before="0" w:after="0" w:line="240" w:lineRule="auto"/>
            </w:pPr>
            <w:r>
              <w:t xml:space="preserve">-   конкретные показатели, соответствующие значениям, установленным в Документации об аукционе в электронной форме, и указание на товарный знак (его словесное обозначение), фирменное наименование, патенты, полезные модели, промышленные образцы, наименование  происхождения </w:t>
            </w:r>
            <w:r>
              <w:lastRenderedPageBreak/>
              <w:t>товара, оказание услуг, выполнения работ при условии отсутствия в Информационной карте указания на товарный знак, фирменное наименование, патенты, полезные модели, промышленные образцы, наименование происхождения товара, оказание услуг, выполнения работ, наименование производителя.</w:t>
            </w:r>
          </w:p>
          <w:p w:rsidR="00EA05D0" w:rsidRDefault="00EA05D0">
            <w:pPr>
              <w:pStyle w:val="Normalunindented"/>
              <w:spacing w:before="0" w:after="0" w:line="240" w:lineRule="auto"/>
              <w:rPr>
                <w:color w:val="00B0F0"/>
              </w:rPr>
            </w:pPr>
            <w:r>
              <w:rPr>
                <w:color w:val="00B0F0"/>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 (п.21 ст. 3.4 Федерального закона от 18.07.2011 № 223-ФЗ).</w:t>
            </w:r>
          </w:p>
          <w:p w:rsidR="00EA05D0" w:rsidRDefault="00EA05D0">
            <w:pPr>
              <w:autoSpaceDE w:val="0"/>
              <w:autoSpaceDN w:val="0"/>
              <w:adjustRightInd w:val="0"/>
              <w:spacing w:after="0" w:line="240" w:lineRule="auto"/>
              <w:jc w:val="both"/>
              <w:rPr>
                <w:b/>
                <w:highlight w:val="yellow"/>
              </w:rPr>
            </w:pPr>
            <w:r>
              <w:rPr>
                <w:b/>
              </w:rPr>
              <w:t>Вторая часть заявки на участие в электронном аукционе должна содержать следующие документы и информацию:</w:t>
            </w:r>
          </w:p>
          <w:p w:rsidR="00EA05D0" w:rsidRDefault="00EA05D0">
            <w:pPr>
              <w:spacing w:after="0" w:line="240" w:lineRule="auto"/>
              <w:ind w:firstLineChars="125" w:firstLine="276"/>
              <w:rPr>
                <w:rFonts w:eastAsia="Times New Roman"/>
              </w:rPr>
            </w:pPr>
            <w:r>
              <w:rPr>
                <w:rFonts w:eastAsia="Times New Roman"/>
                <w:b/>
                <w:bCs/>
              </w:rPr>
              <w:t xml:space="preserve">1) </w:t>
            </w:r>
            <w:r>
              <w:rPr>
                <w:rFonts w:eastAsia="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EA05D0" w:rsidRDefault="00EA05D0">
            <w:pPr>
              <w:spacing w:after="0" w:line="240" w:lineRule="auto"/>
              <w:ind w:firstLineChars="125" w:firstLine="276"/>
              <w:rPr>
                <w:rFonts w:eastAsia="Times New Roman"/>
              </w:rPr>
            </w:pPr>
            <w:r>
              <w:rPr>
                <w:rFonts w:eastAsia="Times New Roman"/>
                <w:b/>
                <w:bCs/>
              </w:rPr>
              <w:t>2)</w:t>
            </w:r>
            <w:r>
              <w:rPr>
                <w:rFonts w:eastAsia="Times New Roman"/>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EA05D0" w:rsidRDefault="00EA05D0">
            <w:pPr>
              <w:spacing w:after="0" w:line="240" w:lineRule="auto"/>
              <w:ind w:firstLineChars="125" w:firstLine="276"/>
              <w:rPr>
                <w:rFonts w:eastAsia="Times New Roman"/>
              </w:rPr>
            </w:pPr>
            <w:r>
              <w:rPr>
                <w:rFonts w:eastAsia="Times New Roman"/>
                <w:b/>
                <w:bCs/>
              </w:rPr>
              <w:t>3)</w:t>
            </w:r>
            <w:r>
              <w:rPr>
                <w:rFonts w:eastAsia="Times New Roman"/>
              </w:rPr>
              <w:t xml:space="preserve">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A05D0" w:rsidRDefault="00EA05D0">
            <w:pPr>
              <w:spacing w:after="0" w:line="240" w:lineRule="auto"/>
              <w:ind w:firstLineChars="125" w:firstLine="276"/>
              <w:rPr>
                <w:rFonts w:eastAsia="Times New Roman"/>
              </w:rPr>
            </w:pPr>
            <w:r>
              <w:rPr>
                <w:rFonts w:eastAsia="Times New Roman"/>
                <w:b/>
                <w:bCs/>
              </w:rPr>
              <w:t>4)</w:t>
            </w:r>
            <w:r>
              <w:rPr>
                <w:rFonts w:eastAsia="Times New Roman"/>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A05D0" w:rsidRDefault="00EA05D0">
            <w:pPr>
              <w:spacing w:after="0" w:line="240" w:lineRule="auto"/>
              <w:ind w:firstLineChars="125" w:firstLine="276"/>
              <w:rPr>
                <w:rFonts w:eastAsia="Times New Roman"/>
              </w:rPr>
            </w:pPr>
            <w:r>
              <w:rPr>
                <w:rFonts w:eastAsia="Times New Roman"/>
                <w:b/>
                <w:bCs/>
              </w:rPr>
              <w:t>5)</w:t>
            </w:r>
            <w:r>
              <w:rPr>
                <w:rFonts w:eastAsia="Times New Roman"/>
              </w:rPr>
              <w:t xml:space="preserve">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EA05D0" w:rsidRDefault="00EA05D0">
            <w:pPr>
              <w:spacing w:after="0" w:line="240" w:lineRule="auto"/>
              <w:ind w:firstLineChars="125" w:firstLine="275"/>
              <w:rPr>
                <w:rFonts w:eastAsia="Times New Roman"/>
              </w:rPr>
            </w:pPr>
            <w:r>
              <w:rPr>
                <w:rFonts w:eastAsia="Times New Roman"/>
              </w:rPr>
              <w:t>а) индивидуальным предпринимателем, если участником такой закупки является индивидуальный предприниматель;</w:t>
            </w:r>
          </w:p>
          <w:p w:rsidR="00EA05D0" w:rsidRDefault="00EA05D0">
            <w:pPr>
              <w:spacing w:after="0" w:line="240" w:lineRule="auto"/>
              <w:ind w:firstLineChars="125" w:firstLine="275"/>
              <w:rPr>
                <w:rFonts w:eastAsia="Times New Roman"/>
              </w:rPr>
            </w:pPr>
            <w:r>
              <w:rPr>
                <w:rFonts w:eastAsia="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A05D0" w:rsidRDefault="00EA05D0">
            <w:pPr>
              <w:spacing w:after="0" w:line="240" w:lineRule="auto"/>
              <w:ind w:firstLineChars="125" w:firstLine="276"/>
              <w:rPr>
                <w:rFonts w:eastAsia="Times New Roman"/>
              </w:rPr>
            </w:pPr>
            <w:r>
              <w:rPr>
                <w:rFonts w:eastAsia="Times New Roman"/>
                <w:b/>
                <w:bCs/>
              </w:rPr>
              <w:t>6)</w:t>
            </w:r>
            <w:r>
              <w:rPr>
                <w:rFonts w:eastAsia="Times New Roman"/>
              </w:rPr>
              <w:t xml:space="preserve">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Pr>
                  <w:rFonts w:eastAsia="Times New Roman"/>
                  <w:color w:val="0000FF"/>
                </w:rPr>
                <w:t>подпунктом "е" пункта 9</w:t>
              </w:r>
            </w:hyperlink>
            <w:r>
              <w:rPr>
                <w:rFonts w:eastAsia="Times New Roman"/>
              </w:rPr>
              <w:t xml:space="preserve"> настоящей части;</w:t>
            </w:r>
          </w:p>
          <w:p w:rsidR="00EA05D0" w:rsidRDefault="00EA05D0">
            <w:pPr>
              <w:spacing w:after="0" w:line="240" w:lineRule="auto"/>
              <w:ind w:firstLineChars="125" w:firstLine="276"/>
              <w:rPr>
                <w:rFonts w:eastAsia="Times New Roman"/>
              </w:rPr>
            </w:pPr>
            <w:r>
              <w:rPr>
                <w:rFonts w:eastAsia="Times New Roman"/>
                <w:b/>
                <w:bCs/>
              </w:rPr>
              <w:t>7)</w:t>
            </w:r>
            <w:r>
              <w:rPr>
                <w:rFonts w:eastAsia="Times New Roman"/>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A05D0" w:rsidRDefault="00EA05D0">
            <w:pPr>
              <w:spacing w:after="0" w:line="240" w:lineRule="auto"/>
              <w:ind w:firstLineChars="125" w:firstLine="276"/>
              <w:rPr>
                <w:rFonts w:eastAsia="Times New Roman"/>
              </w:rPr>
            </w:pPr>
            <w:r>
              <w:rPr>
                <w:rFonts w:eastAsia="Times New Roman"/>
                <w:b/>
                <w:bCs/>
              </w:rPr>
              <w:t>8)</w:t>
            </w:r>
            <w:r>
              <w:rPr>
                <w:rFonts w:eastAsia="Times New Roman"/>
              </w:rPr>
              <w:t xml:space="preserve">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A05D0" w:rsidRDefault="00EA05D0">
            <w:pPr>
              <w:spacing w:after="0" w:line="240" w:lineRule="auto"/>
              <w:ind w:firstLineChars="125" w:firstLine="275"/>
              <w:rPr>
                <w:rFonts w:eastAsia="Times New Roman"/>
              </w:rPr>
            </w:pPr>
            <w:r>
              <w:rPr>
                <w:rFonts w:eastAsia="Times New Roman"/>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EA05D0" w:rsidRDefault="00EA05D0">
            <w:pPr>
              <w:spacing w:after="0" w:line="240" w:lineRule="auto"/>
              <w:ind w:firstLineChars="125" w:firstLine="275"/>
              <w:rPr>
                <w:rFonts w:eastAsia="Times New Roman"/>
              </w:rPr>
            </w:pPr>
            <w:r>
              <w:rPr>
                <w:rFonts w:eastAsia="Times New Roman"/>
              </w:rPr>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EA05D0" w:rsidRDefault="00EA05D0">
            <w:pPr>
              <w:spacing w:after="0" w:line="240" w:lineRule="auto"/>
              <w:ind w:firstLineChars="125" w:firstLine="275"/>
              <w:rPr>
                <w:rFonts w:eastAsia="Times New Roman"/>
              </w:rPr>
            </w:pPr>
            <w:r>
              <w:rPr>
                <w:rFonts w:eastAsia="Times New Roman"/>
              </w:rPr>
              <w:t xml:space="preserve">(в ред. Федерального </w:t>
            </w:r>
            <w:hyperlink r:id="rId7" w:history="1">
              <w:r>
                <w:rPr>
                  <w:rFonts w:eastAsia="Times New Roman"/>
                  <w:color w:val="0000FF"/>
                </w:rPr>
                <w:t>закона</w:t>
              </w:r>
            </w:hyperlink>
            <w:r>
              <w:rPr>
                <w:rFonts w:eastAsia="Times New Roman"/>
              </w:rPr>
              <w:t xml:space="preserve"> от 16.04.2022 N 109-ФЗ)</w:t>
            </w:r>
          </w:p>
          <w:p w:rsidR="00EA05D0" w:rsidRDefault="00EA05D0">
            <w:pPr>
              <w:spacing w:after="0" w:line="240" w:lineRule="auto"/>
              <w:ind w:firstLineChars="125" w:firstLine="276"/>
              <w:rPr>
                <w:rFonts w:eastAsia="Times New Roman"/>
              </w:rPr>
            </w:pPr>
            <w:r>
              <w:rPr>
                <w:rFonts w:eastAsia="Times New Roman"/>
                <w:b/>
                <w:bCs/>
              </w:rPr>
              <w:t>9)</w:t>
            </w:r>
            <w:r>
              <w:rPr>
                <w:rFonts w:eastAsia="Times New Roman"/>
              </w:rPr>
              <w:t xml:space="preserve"> декларация, подтверждающая на дату подачи заявки на участие в конкурентной закупке:</w:t>
            </w:r>
          </w:p>
          <w:p w:rsidR="00EA05D0" w:rsidRDefault="00EA05D0">
            <w:pPr>
              <w:spacing w:after="0" w:line="240" w:lineRule="auto"/>
              <w:ind w:firstLineChars="125" w:firstLine="275"/>
              <w:rPr>
                <w:rFonts w:eastAsia="Times New Roman"/>
              </w:rPr>
            </w:pPr>
            <w:r>
              <w:rPr>
                <w:rFonts w:eastAsia="Times New Roman"/>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A05D0" w:rsidRDefault="00EA05D0">
            <w:pPr>
              <w:spacing w:after="0" w:line="240" w:lineRule="auto"/>
              <w:ind w:firstLineChars="125" w:firstLine="275"/>
              <w:rPr>
                <w:rFonts w:eastAsia="Times New Roman"/>
              </w:rPr>
            </w:pPr>
            <w:r>
              <w:rPr>
                <w:rFonts w:eastAsia="Times New Roman"/>
              </w:rPr>
              <w:t xml:space="preserve">б) неприостановление деятельности участника конкурентной закупки в порядке, установленном </w:t>
            </w:r>
            <w:hyperlink r:id="rId8" w:history="1">
              <w:r>
                <w:rPr>
                  <w:rFonts w:eastAsia="Times New Roman"/>
                  <w:color w:val="0000FF"/>
                </w:rPr>
                <w:t>Кодексом</w:t>
              </w:r>
            </w:hyperlink>
            <w:r>
              <w:rPr>
                <w:rFonts w:eastAsia="Times New Roman"/>
              </w:rPr>
              <w:t xml:space="preserve"> Российской Федерации об административных правонарушениях;</w:t>
            </w:r>
          </w:p>
          <w:p w:rsidR="00EA05D0" w:rsidRDefault="00EA05D0">
            <w:pPr>
              <w:spacing w:after="0" w:line="240" w:lineRule="auto"/>
              <w:ind w:firstLineChars="125" w:firstLine="275"/>
              <w:rPr>
                <w:rFonts w:eastAsia="Times New Roman"/>
              </w:rPr>
            </w:pPr>
            <w:r>
              <w:rPr>
                <w:rFonts w:eastAsia="Times New Roman"/>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Pr>
                  <w:rFonts w:eastAsia="Times New Roman"/>
                  <w:color w:val="0000FF"/>
                </w:rPr>
                <w:t>законодательством</w:t>
              </w:r>
            </w:hyperlink>
            <w:r>
              <w:rPr>
                <w:rFonts w:eastAsia="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w:t>
            </w:r>
            <w:r>
              <w:rPr>
                <w:rFonts w:eastAsia="Times New Roman"/>
              </w:rPr>
              <w:lastRenderedPageBreak/>
              <w:t xml:space="preserve">этих сумм исполненной или которые признаны безнадёжными к взысканию в соответствии с </w:t>
            </w:r>
            <w:hyperlink r:id="rId10" w:history="1">
              <w:r>
                <w:rPr>
                  <w:rFonts w:eastAsia="Times New Roman"/>
                  <w:color w:val="0000FF"/>
                </w:rPr>
                <w:t>законодательством</w:t>
              </w:r>
            </w:hyperlink>
            <w:r>
              <w:rPr>
                <w:rFonts w:eastAsia="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A05D0" w:rsidRDefault="00EA05D0">
            <w:pPr>
              <w:spacing w:after="0" w:line="240" w:lineRule="auto"/>
              <w:ind w:firstLineChars="125" w:firstLine="275"/>
              <w:rPr>
                <w:rFonts w:eastAsia="Times New Roman"/>
              </w:rPr>
            </w:pPr>
            <w:r>
              <w:rPr>
                <w:rFonts w:eastAsia="Times New Roman"/>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1" w:history="1">
              <w:r>
                <w:rPr>
                  <w:rFonts w:eastAsia="Times New Roman"/>
                  <w:color w:val="0000FF"/>
                </w:rPr>
                <w:t>статьями 289</w:t>
              </w:r>
            </w:hyperlink>
            <w:r>
              <w:rPr>
                <w:rFonts w:eastAsia="Times New Roman"/>
              </w:rPr>
              <w:t xml:space="preserve">, </w:t>
            </w:r>
            <w:hyperlink r:id="rId12" w:history="1">
              <w:r>
                <w:rPr>
                  <w:rFonts w:eastAsia="Times New Roman"/>
                  <w:color w:val="0000FF"/>
                </w:rPr>
                <w:t>290</w:t>
              </w:r>
            </w:hyperlink>
            <w:r>
              <w:rPr>
                <w:rFonts w:eastAsia="Times New Roman"/>
              </w:rPr>
              <w:t xml:space="preserve">, </w:t>
            </w:r>
            <w:hyperlink r:id="rId13" w:history="1">
              <w:r>
                <w:rPr>
                  <w:rFonts w:eastAsia="Times New Roman"/>
                  <w:color w:val="0000FF"/>
                </w:rPr>
                <w:t>291</w:t>
              </w:r>
            </w:hyperlink>
            <w:r>
              <w:rPr>
                <w:rFonts w:eastAsia="Times New Roman"/>
              </w:rPr>
              <w:t xml:space="preserve">, </w:t>
            </w:r>
            <w:hyperlink r:id="rId14" w:history="1">
              <w:r>
                <w:rPr>
                  <w:rFonts w:eastAsia="Times New Roman"/>
                  <w:color w:val="0000FF"/>
                </w:rPr>
                <w:t>291.1</w:t>
              </w:r>
            </w:hyperlink>
            <w:r>
              <w:rPr>
                <w:rFonts w:eastAsia="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A05D0" w:rsidRDefault="00EA05D0">
            <w:pPr>
              <w:spacing w:after="0" w:line="240" w:lineRule="auto"/>
              <w:ind w:firstLineChars="125" w:firstLine="275"/>
              <w:rPr>
                <w:rFonts w:eastAsia="Times New Roman"/>
              </w:rPr>
            </w:pPr>
            <w:r>
              <w:rPr>
                <w:rFonts w:eastAsia="Times New Roman"/>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5" w:history="1">
              <w:r>
                <w:rPr>
                  <w:rFonts w:eastAsia="Times New Roman"/>
                  <w:color w:val="0000FF"/>
                </w:rPr>
                <w:t>статьей 19.28</w:t>
              </w:r>
            </w:hyperlink>
            <w:r>
              <w:rPr>
                <w:rFonts w:eastAsia="Times New Roman"/>
              </w:rPr>
              <w:t xml:space="preserve"> Кодекса Российской Федерации об административных правонарушениях;</w:t>
            </w:r>
          </w:p>
          <w:p w:rsidR="00EA05D0" w:rsidRDefault="00EA05D0">
            <w:pPr>
              <w:spacing w:after="0" w:line="240" w:lineRule="auto"/>
              <w:ind w:firstLineChars="125" w:firstLine="275"/>
              <w:rPr>
                <w:rFonts w:eastAsia="Times New Roman"/>
              </w:rPr>
            </w:pPr>
            <w:bookmarkStart w:id="4" w:name="Par19"/>
            <w:bookmarkEnd w:id="4"/>
            <w:r>
              <w:rPr>
                <w:rFonts w:eastAsia="Times New Roman"/>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размещённых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A05D0" w:rsidRDefault="00EA05D0">
            <w:pPr>
              <w:spacing w:after="0" w:line="240" w:lineRule="auto"/>
              <w:ind w:firstLineChars="125" w:firstLine="275"/>
              <w:rPr>
                <w:rFonts w:eastAsia="Times New Roman"/>
              </w:rPr>
            </w:pPr>
            <w:r>
              <w:rPr>
                <w:rFonts w:eastAsia="Times New Roman"/>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A05D0" w:rsidRDefault="00EA05D0">
            <w:pPr>
              <w:spacing w:after="0" w:line="240" w:lineRule="auto"/>
              <w:ind w:firstLineChars="125" w:firstLine="275"/>
              <w:rPr>
                <w:rFonts w:eastAsia="Times New Roman"/>
              </w:rPr>
            </w:pPr>
            <w:r>
              <w:rPr>
                <w:rFonts w:eastAsia="Times New Roman"/>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A05D0" w:rsidRDefault="00EA05D0">
            <w:pPr>
              <w:spacing w:after="0" w:line="240" w:lineRule="auto"/>
              <w:ind w:firstLineChars="125" w:firstLine="276"/>
              <w:rPr>
                <w:rFonts w:eastAsia="Times New Roman"/>
              </w:rPr>
            </w:pPr>
            <w:r>
              <w:rPr>
                <w:rFonts w:eastAsia="Times New Roman"/>
                <w:b/>
                <w:bCs/>
              </w:rPr>
              <w:t>10)</w:t>
            </w:r>
            <w:r>
              <w:rPr>
                <w:rFonts w:eastAsia="Times New Roman"/>
              </w:rPr>
              <w:t xml:space="preserve"> предложение участника конкурентной в отношении предмета такой закупки;</w:t>
            </w:r>
          </w:p>
          <w:p w:rsidR="00EA05D0" w:rsidRDefault="00EA05D0">
            <w:pPr>
              <w:spacing w:after="0" w:line="240" w:lineRule="auto"/>
              <w:ind w:firstLineChars="125" w:firstLine="276"/>
              <w:rPr>
                <w:rFonts w:eastAsia="Times New Roman"/>
              </w:rPr>
            </w:pPr>
            <w:r>
              <w:rPr>
                <w:rFonts w:eastAsia="Times New Roman"/>
                <w:b/>
                <w:bCs/>
              </w:rPr>
              <w:t>11)</w:t>
            </w:r>
            <w:r>
              <w:rPr>
                <w:rFonts w:eastAsia="Times New Roman"/>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A05D0" w:rsidRDefault="00EA05D0">
            <w:pPr>
              <w:spacing w:after="0" w:line="240" w:lineRule="auto"/>
              <w:ind w:firstLineChars="125" w:firstLine="276"/>
              <w:rPr>
                <w:rFonts w:eastAsia="Times New Roman"/>
                <w:bCs/>
              </w:rPr>
            </w:pPr>
            <w:r>
              <w:rPr>
                <w:rFonts w:eastAsia="Times New Roman"/>
                <w:b/>
              </w:rPr>
              <w:t>12)</w:t>
            </w:r>
            <w:r>
              <w:rPr>
                <w:rFonts w:eastAsia="Times New Roman"/>
                <w:bCs/>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определённые в соответствии с </w:t>
            </w:r>
            <w:hyperlink r:id="rId16" w:history="1">
              <w:r>
                <w:rPr>
                  <w:rFonts w:eastAsia="Times New Roman"/>
                  <w:bCs/>
                  <w:color w:val="0000FF"/>
                </w:rPr>
                <w:t>пунктом 2 части 2 статьи 3.1-4</w:t>
              </w:r>
            </w:hyperlink>
            <w:r>
              <w:rPr>
                <w:rFonts w:eastAsia="Times New Roman"/>
                <w:bCs/>
              </w:rPr>
              <w:t xml:space="preserve"> настоящего Федерального закона;</w:t>
            </w:r>
          </w:p>
          <w:p w:rsidR="00EA05D0" w:rsidRDefault="00EA05D0">
            <w:pPr>
              <w:spacing w:after="0" w:line="240" w:lineRule="auto"/>
              <w:ind w:firstLineChars="125" w:firstLine="275"/>
              <w:rPr>
                <w:rFonts w:eastAsia="Times New Roman"/>
                <w:bCs/>
              </w:rPr>
            </w:pPr>
            <w:r>
              <w:rPr>
                <w:rFonts w:eastAsia="Times New Roman"/>
                <w:bCs/>
              </w:rPr>
              <w:t xml:space="preserve">(в ред. Федерального </w:t>
            </w:r>
            <w:hyperlink r:id="rId17" w:history="1">
              <w:r>
                <w:rPr>
                  <w:rFonts w:eastAsia="Times New Roman"/>
                  <w:bCs/>
                  <w:color w:val="0000FF"/>
                </w:rPr>
                <w:t>закона</w:t>
              </w:r>
            </w:hyperlink>
            <w:r>
              <w:rPr>
                <w:rFonts w:eastAsia="Times New Roman"/>
                <w:bCs/>
              </w:rPr>
              <w:t xml:space="preserve"> от 08.08.2024 N 318-ФЗ)</w:t>
            </w:r>
          </w:p>
          <w:p w:rsidR="00EA05D0" w:rsidRDefault="00EA05D0">
            <w:pPr>
              <w:spacing w:after="0" w:line="240" w:lineRule="auto"/>
              <w:ind w:firstLineChars="125" w:firstLine="276"/>
              <w:rPr>
                <w:rFonts w:eastAsia="Times New Roman"/>
                <w:bCs/>
              </w:rPr>
            </w:pPr>
            <w:r>
              <w:rPr>
                <w:rFonts w:eastAsia="Times New Roman"/>
                <w:b/>
              </w:rPr>
              <w:t>13)</w:t>
            </w:r>
            <w:r>
              <w:rPr>
                <w:rFonts w:eastAsia="Times New Roman"/>
                <w:bCs/>
              </w:rPr>
              <w:t xml:space="preserve"> предложение о цене договора (единицы товара, работы, услуги), за исключением проведения аукциона в электронной форме.</w:t>
            </w:r>
          </w:p>
          <w:p w:rsidR="00EA05D0" w:rsidRDefault="00EA05D0">
            <w:pPr>
              <w:autoSpaceDE w:val="0"/>
              <w:autoSpaceDN w:val="0"/>
              <w:adjustRightInd w:val="0"/>
              <w:spacing w:after="0" w:line="240" w:lineRule="auto"/>
              <w:jc w:val="both"/>
              <w:rPr>
                <w:b/>
                <w:sz w:val="24"/>
                <w:szCs w:val="24"/>
              </w:rPr>
            </w:pPr>
          </w:p>
        </w:tc>
      </w:tr>
      <w:tr w:rsidR="00EA05D0">
        <w:trPr>
          <w:trHeight w:val="524"/>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rPr>
            </w:pPr>
            <w:r>
              <w:rPr>
                <w:rFonts w:eastAsia="Calibri"/>
                <w:b/>
              </w:rPr>
              <w:lastRenderedPageBreak/>
              <w:t>3.</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spacing w:after="0" w:line="240" w:lineRule="auto"/>
              <w:jc w:val="both"/>
              <w:rPr>
                <w:rFonts w:eastAsia="Calibri"/>
              </w:rPr>
            </w:pPr>
            <w:r>
              <w:rPr>
                <w:rFonts w:eastAsia="Calibri"/>
                <w:b/>
              </w:rPr>
              <w:t xml:space="preserve">Наименование заказчика: </w:t>
            </w:r>
            <w:r>
              <w:rPr>
                <w:rFonts w:eastAsia="Calibri"/>
              </w:rPr>
              <w:t>МУП «Водоканал»</w:t>
            </w:r>
          </w:p>
          <w:p w:rsidR="00EA05D0" w:rsidRDefault="00EA05D0">
            <w:pPr>
              <w:spacing w:after="0" w:line="240" w:lineRule="auto"/>
              <w:jc w:val="both"/>
              <w:rPr>
                <w:rFonts w:eastAsia="Calibri"/>
                <w:color w:val="000000"/>
              </w:rPr>
            </w:pPr>
            <w:r>
              <w:rPr>
                <w:rFonts w:eastAsia="Calibri"/>
                <w:b/>
              </w:rPr>
              <w:t xml:space="preserve">Место нахождения/почтовый адрес: </w:t>
            </w:r>
            <w:r>
              <w:rPr>
                <w:rFonts w:eastAsia="Calibri"/>
                <w:color w:val="000000"/>
              </w:rPr>
              <w:t>670034, Республика Бурятия, г.Улан-Удэ, ул. Красноармейская, д.24</w:t>
            </w:r>
          </w:p>
          <w:p w:rsidR="00EA05D0" w:rsidRDefault="00EA05D0">
            <w:pPr>
              <w:spacing w:after="0" w:line="240" w:lineRule="auto"/>
              <w:jc w:val="both"/>
              <w:rPr>
                <w:rFonts w:eastAsia="Calibri"/>
                <w:color w:val="0000FF"/>
                <w:u w:val="single"/>
              </w:rPr>
            </w:pPr>
            <w:r>
              <w:rPr>
                <w:rFonts w:eastAsia="Calibri"/>
                <w:b/>
              </w:rPr>
              <w:t xml:space="preserve">Адрес электронной почты: </w:t>
            </w:r>
            <w:r>
              <w:rPr>
                <w:rFonts w:eastAsia="Calibri"/>
                <w:b/>
                <w:lang w:val="en-US"/>
              </w:rPr>
              <w:t>zakupki</w:t>
            </w:r>
            <w:r>
              <w:rPr>
                <w:rFonts w:eastAsia="Calibri"/>
                <w:b/>
              </w:rPr>
              <w:t>@</w:t>
            </w:r>
            <w:r>
              <w:rPr>
                <w:rFonts w:eastAsia="Calibri"/>
                <w:b/>
                <w:lang w:val="en-US"/>
              </w:rPr>
              <w:t>vdk</w:t>
            </w:r>
            <w:r>
              <w:rPr>
                <w:rFonts w:eastAsia="Calibri"/>
                <w:b/>
              </w:rPr>
              <w:t>03.</w:t>
            </w:r>
            <w:r>
              <w:rPr>
                <w:rFonts w:eastAsia="Calibri"/>
                <w:b/>
                <w:lang w:val="en-US"/>
              </w:rPr>
              <w:t>ru</w:t>
            </w:r>
            <w:r>
              <w:rPr>
                <w:rFonts w:eastAsia="Calibri"/>
                <w:color w:val="0000FF"/>
                <w:u w:val="single"/>
              </w:rPr>
              <w:t xml:space="preserve"> </w:t>
            </w:r>
          </w:p>
          <w:p w:rsidR="00EA05D0" w:rsidRDefault="00EA05D0">
            <w:pPr>
              <w:spacing w:after="0" w:line="240" w:lineRule="auto"/>
              <w:jc w:val="both"/>
              <w:rPr>
                <w:rFonts w:eastAsia="Calibri"/>
              </w:rPr>
            </w:pPr>
            <w:r>
              <w:rPr>
                <w:rFonts w:eastAsia="Calibri"/>
                <w:b/>
              </w:rPr>
              <w:t xml:space="preserve">Контактные телефоны: </w:t>
            </w:r>
            <w:r>
              <w:rPr>
                <w:rFonts w:eastAsia="Calibri"/>
              </w:rPr>
              <w:t>8(3012)55-36-07</w:t>
            </w:r>
          </w:p>
          <w:p w:rsidR="00EA05D0" w:rsidRDefault="00EA05D0">
            <w:pPr>
              <w:spacing w:after="0" w:line="240" w:lineRule="auto"/>
              <w:jc w:val="both"/>
              <w:rPr>
                <w:rFonts w:eastAsia="Calibri"/>
                <w:bCs/>
              </w:rPr>
            </w:pPr>
            <w:r>
              <w:rPr>
                <w:rFonts w:eastAsia="Calibri"/>
                <w:b/>
                <w:bCs/>
              </w:rPr>
              <w:t>Ответственное должностное лицо: Селиванова Марина Владимировна</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EA05D0" w:rsidRDefault="00EA05D0">
            <w:pPr>
              <w:tabs>
                <w:tab w:val="left" w:pos="20"/>
              </w:tabs>
              <w:spacing w:after="0" w:line="240" w:lineRule="auto"/>
              <w:ind w:left="-113" w:right="-108"/>
              <w:jc w:val="center"/>
              <w:rPr>
                <w:rFonts w:eastAsia="Calibri"/>
                <w:b/>
                <w:color w:val="000000"/>
              </w:rPr>
            </w:pPr>
            <w:r>
              <w:rPr>
                <w:rFonts w:eastAsia="Calibri"/>
                <w:b/>
                <w:color w:val="000000"/>
              </w:rPr>
              <w:t>4.</w:t>
            </w:r>
          </w:p>
        </w:tc>
        <w:tc>
          <w:tcPr>
            <w:tcW w:w="9715" w:type="dxa"/>
            <w:tcBorders>
              <w:top w:val="single" w:sz="4" w:space="0" w:color="auto"/>
              <w:left w:val="single" w:sz="4" w:space="0" w:color="auto"/>
              <w:bottom w:val="single" w:sz="4" w:space="0" w:color="auto"/>
              <w:right w:val="single" w:sz="4" w:space="0" w:color="auto"/>
            </w:tcBorders>
            <w:shd w:val="clear" w:color="auto" w:fill="FFFFFF"/>
            <w:vAlign w:val="center"/>
          </w:tcPr>
          <w:p w:rsidR="00EA05D0" w:rsidRDefault="00EA05D0">
            <w:pPr>
              <w:shd w:val="clear" w:color="auto" w:fill="FFFFFF"/>
              <w:spacing w:after="0" w:line="240" w:lineRule="auto"/>
              <w:jc w:val="center"/>
              <w:rPr>
                <w:rFonts w:eastAsia="Calibri"/>
                <w:b/>
              </w:rPr>
            </w:pPr>
            <w:r>
              <w:rPr>
                <w:rFonts w:eastAsia="Calibri"/>
                <w:b/>
                <w:u w:val="single"/>
              </w:rPr>
              <w:t>Наименование объекта закупки</w:t>
            </w:r>
            <w:r>
              <w:rPr>
                <w:rFonts w:eastAsia="Calibri"/>
                <w:b/>
              </w:rPr>
              <w:t>:</w:t>
            </w:r>
          </w:p>
          <w:p w:rsidR="00EA05D0" w:rsidRDefault="00E30D5E" w:rsidP="00021711">
            <w:pPr>
              <w:tabs>
                <w:tab w:val="left" w:pos="1843"/>
              </w:tabs>
              <w:spacing w:line="240" w:lineRule="auto"/>
              <w:jc w:val="center"/>
              <w:rPr>
                <w:rFonts w:eastAsia="Times New Roman"/>
                <w:b/>
                <w:bCs/>
                <w:color w:val="1D1B11"/>
                <w:sz w:val="24"/>
                <w:szCs w:val="24"/>
              </w:rPr>
            </w:pPr>
            <w:r w:rsidRPr="00F55B6E">
              <w:rPr>
                <w:b/>
              </w:rPr>
              <w:t xml:space="preserve">Поставка </w:t>
            </w:r>
            <w:r w:rsidR="000A79E7" w:rsidRPr="00F55B6E">
              <w:rPr>
                <w:rFonts w:eastAsia="Times New Roman"/>
                <w:b/>
                <w:bCs/>
              </w:rPr>
              <w:t xml:space="preserve"> </w:t>
            </w:r>
            <w:r w:rsidR="00021711" w:rsidRPr="00F55B6E">
              <w:rPr>
                <w:b/>
                <w:bCs/>
              </w:rPr>
              <w:t>металлопроката</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autoSpaceDE w:val="0"/>
              <w:autoSpaceDN w:val="0"/>
              <w:adjustRightInd w:val="0"/>
              <w:spacing w:after="0" w:line="240" w:lineRule="auto"/>
              <w:ind w:left="-113" w:right="-108"/>
              <w:jc w:val="center"/>
              <w:rPr>
                <w:rFonts w:eastAsia="Calibri"/>
                <w:b/>
                <w:color w:val="000000"/>
              </w:rPr>
            </w:pPr>
            <w:r>
              <w:rPr>
                <w:rFonts w:eastAsia="Calibri"/>
                <w:b/>
                <w:color w:val="000000"/>
              </w:rPr>
              <w:t>5.</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shd w:val="clear" w:color="auto" w:fill="FFFFFF"/>
              <w:spacing w:after="0" w:line="240" w:lineRule="auto"/>
              <w:jc w:val="center"/>
              <w:rPr>
                <w:rFonts w:eastAsia="Calibri"/>
                <w:b/>
              </w:rPr>
            </w:pPr>
            <w:r>
              <w:rPr>
                <w:rFonts w:eastAsia="Calibri"/>
                <w:b/>
                <w:u w:val="single"/>
              </w:rPr>
              <w:t>Количество и объем поставляемого товара:</w:t>
            </w:r>
          </w:p>
          <w:p w:rsidR="00EA05D0" w:rsidRDefault="00EA05D0">
            <w:pPr>
              <w:shd w:val="clear" w:color="auto" w:fill="FFFFFF"/>
              <w:spacing w:after="0" w:line="240" w:lineRule="auto"/>
              <w:jc w:val="both"/>
              <w:rPr>
                <w:rFonts w:eastAsia="Calibri"/>
              </w:rPr>
            </w:pPr>
            <w:r>
              <w:rPr>
                <w:rFonts w:eastAsia="Calibri"/>
              </w:rPr>
              <w:t>В соответствии с Техническим заданием Заказчика (Приложение №1 к договору)</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rPr>
            </w:pPr>
            <w:r>
              <w:rPr>
                <w:rFonts w:eastAsia="Calibri"/>
                <w:b/>
              </w:rPr>
              <w:t>6.</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Pr="0070766D" w:rsidRDefault="00EA05D0">
            <w:pPr>
              <w:widowControl w:val="0"/>
              <w:tabs>
                <w:tab w:val="left" w:pos="720"/>
                <w:tab w:val="left" w:pos="851"/>
              </w:tabs>
              <w:autoSpaceDE w:val="0"/>
              <w:autoSpaceDN w:val="0"/>
              <w:adjustRightInd w:val="0"/>
              <w:spacing w:after="0" w:line="240" w:lineRule="auto"/>
              <w:jc w:val="center"/>
              <w:rPr>
                <w:rFonts w:eastAsia="Calibri"/>
                <w:b/>
                <w:snapToGrid w:val="0"/>
                <w:sz w:val="21"/>
                <w:szCs w:val="21"/>
                <w:u w:val="single"/>
              </w:rPr>
            </w:pPr>
            <w:r w:rsidRPr="0070766D">
              <w:rPr>
                <w:rFonts w:eastAsia="Calibri"/>
                <w:b/>
                <w:snapToGrid w:val="0"/>
                <w:sz w:val="21"/>
                <w:szCs w:val="21"/>
                <w:u w:val="single"/>
              </w:rPr>
              <w:t>Описание объекта закупки</w:t>
            </w:r>
          </w:p>
          <w:p w:rsidR="00EA05D0" w:rsidRPr="0070766D" w:rsidRDefault="00EA05D0">
            <w:pPr>
              <w:widowControl w:val="0"/>
              <w:tabs>
                <w:tab w:val="left" w:pos="720"/>
                <w:tab w:val="left" w:pos="851"/>
              </w:tabs>
              <w:autoSpaceDE w:val="0"/>
              <w:autoSpaceDN w:val="0"/>
              <w:adjustRightInd w:val="0"/>
              <w:spacing w:after="0" w:line="240" w:lineRule="auto"/>
              <w:jc w:val="center"/>
              <w:rPr>
                <w:rFonts w:eastAsia="Calibri"/>
                <w:b/>
                <w:snapToGrid w:val="0"/>
                <w:sz w:val="21"/>
                <w:szCs w:val="21"/>
                <w:u w:val="single"/>
              </w:rPr>
            </w:pPr>
            <w:r w:rsidRPr="0070766D">
              <w:rPr>
                <w:rFonts w:eastAsia="Calibri"/>
                <w:b/>
                <w:snapToGrid w:val="0"/>
                <w:sz w:val="21"/>
                <w:szCs w:val="21"/>
                <w:u w:val="single"/>
              </w:rPr>
              <w:t xml:space="preserve">Функциональные, технические и качественные характеристики, </w:t>
            </w:r>
          </w:p>
          <w:p w:rsidR="007736A0" w:rsidRPr="0070766D" w:rsidRDefault="00EA05D0" w:rsidP="00116E83">
            <w:pPr>
              <w:widowControl w:val="0"/>
              <w:tabs>
                <w:tab w:val="left" w:pos="720"/>
                <w:tab w:val="left" w:pos="851"/>
              </w:tabs>
              <w:autoSpaceDE w:val="0"/>
              <w:autoSpaceDN w:val="0"/>
              <w:adjustRightInd w:val="0"/>
              <w:spacing w:after="0" w:line="240" w:lineRule="auto"/>
              <w:jc w:val="center"/>
              <w:rPr>
                <w:rFonts w:eastAsia="Calibri"/>
                <w:b/>
                <w:snapToGrid w:val="0"/>
                <w:sz w:val="21"/>
                <w:szCs w:val="21"/>
                <w:u w:val="single"/>
              </w:rPr>
            </w:pPr>
            <w:r w:rsidRPr="0070766D">
              <w:rPr>
                <w:rFonts w:eastAsia="Calibri"/>
                <w:b/>
                <w:snapToGrid w:val="0"/>
                <w:sz w:val="21"/>
                <w:szCs w:val="21"/>
                <w:u w:val="single"/>
              </w:rPr>
              <w:t>эксплуатационные характеристики объекта закупки</w:t>
            </w:r>
            <w:r w:rsidR="00DF0012" w:rsidRPr="0070766D">
              <w:rPr>
                <w:rFonts w:eastAsia="Calibri"/>
                <w:b/>
                <w:snapToGrid w:val="0"/>
                <w:sz w:val="21"/>
                <w:szCs w:val="21"/>
                <w:u w:val="single"/>
              </w:rPr>
              <w:t xml:space="preserve"> указаны в Техническом задании (Приложение № _1_ к </w:t>
            </w:r>
            <w:r w:rsidR="00116E83">
              <w:rPr>
                <w:rFonts w:eastAsia="Calibri"/>
                <w:b/>
                <w:snapToGrid w:val="0"/>
                <w:sz w:val="21"/>
                <w:szCs w:val="21"/>
                <w:u w:val="single"/>
              </w:rPr>
              <w:t>Договору</w:t>
            </w:r>
            <w:r w:rsidR="00DF0012" w:rsidRPr="0070766D">
              <w:rPr>
                <w:rFonts w:eastAsia="Calibri"/>
                <w:b/>
                <w:snapToGrid w:val="0"/>
                <w:sz w:val="21"/>
                <w:szCs w:val="21"/>
                <w:u w:val="single"/>
              </w:rPr>
              <w:t>)</w:t>
            </w:r>
            <w:r w:rsidR="000A79E7" w:rsidRPr="0070766D">
              <w:rPr>
                <w:rFonts w:eastAsia="Arial CYR"/>
                <w:color w:val="000000"/>
              </w:rPr>
              <w:t xml:space="preserve"> </w:t>
            </w:r>
          </w:p>
        </w:tc>
      </w:tr>
      <w:tr w:rsidR="00EA05D0">
        <w:trPr>
          <w:trHeight w:val="136"/>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rPr>
            </w:pPr>
            <w:r>
              <w:rPr>
                <w:rFonts w:eastAsia="Calibri"/>
                <w:b/>
              </w:rPr>
              <w:t>7.</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rsidP="00FE7CF7">
            <w:pPr>
              <w:widowControl w:val="0"/>
              <w:tabs>
                <w:tab w:val="left" w:pos="720"/>
                <w:tab w:val="left" w:pos="851"/>
              </w:tabs>
              <w:autoSpaceDE w:val="0"/>
              <w:autoSpaceDN w:val="0"/>
              <w:adjustRightInd w:val="0"/>
              <w:spacing w:after="0" w:line="240" w:lineRule="auto"/>
              <w:jc w:val="center"/>
              <w:rPr>
                <w:rFonts w:eastAsia="Calibri"/>
                <w:b/>
                <w:sz w:val="21"/>
                <w:szCs w:val="21"/>
                <w:u w:val="single"/>
              </w:rPr>
            </w:pPr>
            <w:r>
              <w:rPr>
                <w:rFonts w:eastAsia="Calibri"/>
                <w:b/>
                <w:sz w:val="21"/>
                <w:szCs w:val="21"/>
                <w:u w:val="single"/>
              </w:rPr>
              <w:t>Требования к сроку и (или) объёму предоставления гарантий качества товара</w:t>
            </w:r>
          </w:p>
          <w:p w:rsidR="004E1161" w:rsidRDefault="00EA05D0" w:rsidP="00FE7CF7">
            <w:pPr>
              <w:spacing w:after="0" w:line="240" w:lineRule="auto"/>
              <w:jc w:val="both"/>
              <w:rPr>
                <w:rFonts w:eastAsia="Calibri"/>
                <w:sz w:val="21"/>
                <w:szCs w:val="21"/>
              </w:rPr>
            </w:pPr>
            <w:r>
              <w:rPr>
                <w:rFonts w:eastAsia="Calibri"/>
                <w:b/>
                <w:sz w:val="21"/>
                <w:szCs w:val="21"/>
              </w:rPr>
              <w:t xml:space="preserve">Требования к сроку предоставления гарантий качества товара: </w:t>
            </w:r>
          </w:p>
          <w:p w:rsidR="00E2301F" w:rsidRPr="005015F7" w:rsidRDefault="005015F7" w:rsidP="00FE7CF7">
            <w:pPr>
              <w:spacing w:after="0" w:line="240" w:lineRule="auto"/>
              <w:jc w:val="both"/>
              <w:rPr>
                <w:spacing w:val="3"/>
              </w:rPr>
            </w:pPr>
            <w:r w:rsidRPr="005015F7">
              <w:rPr>
                <w:rFonts w:eastAsia="Calibri"/>
                <w:sz w:val="21"/>
                <w:szCs w:val="21"/>
              </w:rPr>
              <w:t>Товар должен отвечать требованиям качества</w:t>
            </w:r>
            <w:r>
              <w:rPr>
                <w:rFonts w:eastAsia="Calibri"/>
                <w:sz w:val="21"/>
                <w:szCs w:val="21"/>
              </w:rPr>
              <w:t>,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(сертификаты соответствия, паспорта на русском языке).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r w:rsidR="00FE7CF7">
              <w:rPr>
                <w:rFonts w:eastAsia="Calibri"/>
                <w:sz w:val="21"/>
                <w:szCs w:val="21"/>
              </w:rPr>
              <w:t xml:space="preserve"> Поставляемый товар должен быть новым товаром (товаром, который не был в употреблении, не проходил ремонт, в том числе восстановление, замену составных частей, восстановление потребительских свойств). Товар должен быть поставлен в упаковке, обеспечивающей защиту товара от повреждения или порчи во время транспортировки и хранения. Упаковка товара и комплектующих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r>
              <w:rPr>
                <w:rFonts w:eastAsia="Calibri"/>
                <w:sz w:val="21"/>
                <w:szCs w:val="21"/>
              </w:rPr>
              <w:t xml:space="preserve"> </w:t>
            </w:r>
          </w:p>
          <w:p w:rsidR="00EA05D0" w:rsidRDefault="00EA05D0" w:rsidP="00FE7CF7">
            <w:pPr>
              <w:spacing w:after="0" w:line="240" w:lineRule="auto"/>
              <w:jc w:val="both"/>
              <w:rPr>
                <w:spacing w:val="3"/>
              </w:rPr>
            </w:pPr>
          </w:p>
        </w:tc>
      </w:tr>
      <w:tr w:rsidR="00EA05D0">
        <w:trPr>
          <w:trHeight w:val="410"/>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bCs/>
              </w:rPr>
            </w:pPr>
            <w:r>
              <w:rPr>
                <w:rFonts w:eastAsia="Calibri"/>
                <w:b/>
                <w:bCs/>
              </w:rPr>
              <w:t>8.</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autoSpaceDE w:val="0"/>
              <w:autoSpaceDN w:val="0"/>
              <w:adjustRightInd w:val="0"/>
              <w:spacing w:after="0" w:line="240" w:lineRule="auto"/>
              <w:jc w:val="center"/>
              <w:rPr>
                <w:rFonts w:eastAsia="Calibri"/>
                <w:b/>
                <w:sz w:val="21"/>
                <w:szCs w:val="21"/>
                <w:u w:val="single"/>
              </w:rPr>
            </w:pPr>
            <w:r>
              <w:rPr>
                <w:rFonts w:eastAsia="Calibri"/>
                <w:b/>
                <w:sz w:val="21"/>
                <w:szCs w:val="21"/>
                <w:u w:val="single"/>
              </w:rPr>
              <w:t>Условия договора</w:t>
            </w:r>
          </w:p>
          <w:p w:rsidR="00EA05D0" w:rsidRDefault="00EA05D0">
            <w:pPr>
              <w:autoSpaceDE w:val="0"/>
              <w:autoSpaceDN w:val="0"/>
              <w:adjustRightInd w:val="0"/>
              <w:spacing w:after="0" w:line="240" w:lineRule="auto"/>
              <w:jc w:val="both"/>
            </w:pPr>
            <w:r>
              <w:t xml:space="preserve">Поставщик обязан поставить товар, являющийся предметом закупки, в сроки, объёме и качестве которые определены Документацией об аукционе в электронной форме, Техническим заданием </w:t>
            </w:r>
            <w:r>
              <w:rPr>
                <w:rFonts w:eastAsia="Calibri"/>
              </w:rPr>
              <w:t>(Приложение №1 к Документации об аукционе в электронной форме).</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autoSpaceDE w:val="0"/>
              <w:autoSpaceDN w:val="0"/>
              <w:adjustRightInd w:val="0"/>
              <w:spacing w:after="0" w:line="240" w:lineRule="auto"/>
              <w:ind w:left="-113" w:right="-108"/>
              <w:jc w:val="center"/>
              <w:rPr>
                <w:rFonts w:eastAsia="Calibri"/>
                <w:b/>
                <w:color w:val="000000"/>
              </w:rPr>
            </w:pPr>
            <w:r>
              <w:rPr>
                <w:rFonts w:eastAsia="Calibri"/>
                <w:b/>
                <w:color w:val="000000"/>
              </w:rPr>
              <w:t>9.</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widowControl w:val="0"/>
              <w:tabs>
                <w:tab w:val="left" w:pos="720"/>
                <w:tab w:val="left" w:pos="851"/>
              </w:tabs>
              <w:autoSpaceDE w:val="0"/>
              <w:autoSpaceDN w:val="0"/>
              <w:adjustRightInd w:val="0"/>
              <w:spacing w:after="0" w:line="240" w:lineRule="auto"/>
              <w:jc w:val="center"/>
              <w:rPr>
                <w:rFonts w:eastAsia="Calibri"/>
                <w:b/>
                <w:snapToGrid w:val="0"/>
                <w:u w:val="single"/>
              </w:rPr>
            </w:pPr>
            <w:r>
              <w:rPr>
                <w:rFonts w:eastAsia="Calibri"/>
                <w:b/>
                <w:snapToGrid w:val="0"/>
                <w:u w:val="single"/>
              </w:rPr>
              <w:t>Место поставки товара</w:t>
            </w:r>
          </w:p>
          <w:p w:rsidR="00EA05D0" w:rsidRDefault="00EA05D0">
            <w:pPr>
              <w:spacing w:after="0" w:line="240" w:lineRule="auto"/>
              <w:jc w:val="both"/>
            </w:pPr>
            <w:r>
              <w:t xml:space="preserve">Поставка производится путём передачи Товара Поставщиком Заказчику по адресу: </w:t>
            </w:r>
            <w:r w:rsidR="001E55C7">
              <w:t>6700</w:t>
            </w:r>
            <w:r w:rsidR="002B0D38">
              <w:t>34</w:t>
            </w:r>
            <w:r w:rsidR="001E55C7">
              <w:t xml:space="preserve">, </w:t>
            </w:r>
            <w:r>
              <w:t xml:space="preserve">Республика Бурятия, г. Улан-Удэ, ул. </w:t>
            </w:r>
            <w:r w:rsidR="002B0D38">
              <w:rPr>
                <w:color w:val="000000"/>
                <w:sz w:val="24"/>
                <w:szCs w:val="24"/>
              </w:rPr>
              <w:t xml:space="preserve"> Красноармейская</w:t>
            </w:r>
            <w:r w:rsidR="00133052">
              <w:t xml:space="preserve">, д. </w:t>
            </w:r>
            <w:r w:rsidR="002B0D38">
              <w:t>24.</w:t>
            </w:r>
          </w:p>
          <w:p w:rsidR="00EA05D0" w:rsidRDefault="00EA05D0">
            <w:pPr>
              <w:spacing w:after="0" w:line="240" w:lineRule="auto"/>
              <w:jc w:val="both"/>
              <w:rPr>
                <w:bCs/>
              </w:rPr>
            </w:pPr>
            <w:r>
              <w:rPr>
                <w:bCs/>
              </w:rPr>
              <w:t>Доставка производится в рабочие дни Заказчика (с понедельника по пятницу) с 08-00 часов до 17-00 часов, время местное.</w:t>
            </w:r>
          </w:p>
          <w:p w:rsidR="00EA05D0" w:rsidRDefault="00EA05D0">
            <w:pPr>
              <w:spacing w:after="0" w:line="240" w:lineRule="auto"/>
              <w:jc w:val="both"/>
              <w:rPr>
                <w:bCs/>
              </w:rPr>
            </w:pPr>
            <w:r>
              <w:t>Поставка товара до склада Заказчика осуществляется Поставщиком и за его счёт</w:t>
            </w:r>
            <w:r w:rsidR="001E55C7">
              <w:t>.</w:t>
            </w:r>
          </w:p>
        </w:tc>
      </w:tr>
      <w:tr w:rsidR="00EA05D0">
        <w:trPr>
          <w:trHeight w:val="9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EA05D0" w:rsidRDefault="00EA05D0">
            <w:pPr>
              <w:autoSpaceDE w:val="0"/>
              <w:autoSpaceDN w:val="0"/>
              <w:adjustRightInd w:val="0"/>
              <w:spacing w:after="0" w:line="240" w:lineRule="auto"/>
              <w:ind w:left="-113" w:right="-108"/>
              <w:jc w:val="center"/>
              <w:rPr>
                <w:rFonts w:eastAsia="Calibri"/>
                <w:b/>
              </w:rPr>
            </w:pPr>
            <w:r>
              <w:rPr>
                <w:rFonts w:eastAsia="Calibri"/>
                <w:b/>
              </w:rPr>
              <w:t>10.</w:t>
            </w:r>
          </w:p>
        </w:tc>
        <w:tc>
          <w:tcPr>
            <w:tcW w:w="9715" w:type="dxa"/>
            <w:tcBorders>
              <w:top w:val="single" w:sz="4" w:space="0" w:color="auto"/>
              <w:left w:val="single" w:sz="4" w:space="0" w:color="auto"/>
              <w:bottom w:val="single" w:sz="4" w:space="0" w:color="auto"/>
              <w:right w:val="single" w:sz="4" w:space="0" w:color="auto"/>
            </w:tcBorders>
            <w:shd w:val="clear" w:color="auto" w:fill="FFFFFF"/>
            <w:vAlign w:val="center"/>
          </w:tcPr>
          <w:p w:rsidR="00EA05D0" w:rsidRDefault="00EA05D0">
            <w:pPr>
              <w:autoSpaceDE w:val="0"/>
              <w:autoSpaceDN w:val="0"/>
              <w:adjustRightInd w:val="0"/>
              <w:spacing w:after="0" w:line="240" w:lineRule="auto"/>
              <w:jc w:val="center"/>
              <w:rPr>
                <w:rFonts w:eastAsia="Calibri"/>
                <w:b/>
                <w:u w:val="single"/>
              </w:rPr>
            </w:pPr>
            <w:r>
              <w:rPr>
                <w:rFonts w:eastAsia="Calibri"/>
                <w:b/>
                <w:u w:val="single"/>
              </w:rPr>
              <w:t>Срок поставки товара</w:t>
            </w:r>
          </w:p>
          <w:p w:rsidR="00EA05D0" w:rsidRPr="00133052" w:rsidRDefault="00EA05D0" w:rsidP="00F55B6E">
            <w:pPr>
              <w:widowControl w:val="0"/>
              <w:autoSpaceDE w:val="0"/>
              <w:autoSpaceDN w:val="0"/>
              <w:adjustRightInd w:val="0"/>
              <w:spacing w:after="0" w:line="240" w:lineRule="auto"/>
              <w:ind w:firstLine="220"/>
              <w:jc w:val="both"/>
              <w:rPr>
                <w:bCs/>
              </w:rPr>
            </w:pPr>
            <w:r>
              <w:rPr>
                <w:rFonts w:eastAsia="Calibri"/>
              </w:rPr>
              <w:t xml:space="preserve">Срок поставки Товара: </w:t>
            </w:r>
            <w:r w:rsidR="00F55B6E">
              <w:rPr>
                <w:color w:val="000000"/>
                <w:sz w:val="24"/>
                <w:szCs w:val="24"/>
              </w:rPr>
              <w:t>14 календарных дней с момента подписания договора</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auto"/>
          </w:tcPr>
          <w:p w:rsidR="00EA05D0" w:rsidRDefault="00EA05D0">
            <w:pPr>
              <w:spacing w:after="0" w:line="240" w:lineRule="auto"/>
              <w:ind w:left="-113" w:right="-108"/>
              <w:jc w:val="center"/>
              <w:rPr>
                <w:rFonts w:eastAsia="Calibri"/>
                <w:b/>
              </w:rPr>
            </w:pPr>
            <w:r>
              <w:rPr>
                <w:rFonts w:eastAsia="Calibri"/>
                <w:b/>
              </w:rPr>
              <w:t>11.</w:t>
            </w:r>
          </w:p>
        </w:tc>
        <w:tc>
          <w:tcPr>
            <w:tcW w:w="9715" w:type="dxa"/>
            <w:tcBorders>
              <w:top w:val="single" w:sz="4" w:space="0" w:color="auto"/>
              <w:left w:val="single" w:sz="4" w:space="0" w:color="auto"/>
              <w:bottom w:val="single" w:sz="4" w:space="0" w:color="auto"/>
              <w:right w:val="single" w:sz="4" w:space="0" w:color="auto"/>
            </w:tcBorders>
            <w:shd w:val="clear" w:color="auto" w:fill="FFFFFF"/>
            <w:vAlign w:val="center"/>
          </w:tcPr>
          <w:p w:rsidR="00EA05D0" w:rsidRDefault="00EA05D0">
            <w:pPr>
              <w:spacing w:after="0" w:line="240" w:lineRule="auto"/>
              <w:jc w:val="center"/>
              <w:rPr>
                <w:rFonts w:eastAsia="Calibri"/>
                <w:b/>
                <w:u w:val="single"/>
              </w:rPr>
            </w:pPr>
            <w:r>
              <w:rPr>
                <w:rFonts w:eastAsia="Calibri"/>
                <w:b/>
                <w:u w:val="single"/>
              </w:rPr>
              <w:t>Форма, сроки, порядок оплаты</w:t>
            </w:r>
          </w:p>
          <w:p w:rsidR="00EA05D0" w:rsidRDefault="00EA05D0">
            <w:pPr>
              <w:autoSpaceDE w:val="0"/>
              <w:autoSpaceDN w:val="0"/>
              <w:adjustRightInd w:val="0"/>
              <w:spacing w:after="0" w:line="240" w:lineRule="auto"/>
              <w:jc w:val="both"/>
              <w:rPr>
                <w:rFonts w:eastAsia="Times New Roman"/>
              </w:rPr>
            </w:pPr>
            <w:r>
              <w:rPr>
                <w:rFonts w:eastAsia="Times New Roman"/>
              </w:rPr>
              <w:t xml:space="preserve">Оплата Заказчиком производится безналичным перечислением на расчётный счёт Поставщика, </w:t>
            </w:r>
            <w:r w:rsidR="00B818B2">
              <w:rPr>
                <w:rFonts w:eastAsia="Times New Roman"/>
              </w:rPr>
              <w:t xml:space="preserve">             </w:t>
            </w:r>
            <w:r>
              <w:rPr>
                <w:rFonts w:eastAsia="Times New Roman"/>
                <w:b/>
              </w:rPr>
              <w:t xml:space="preserve">в течение 7 (семи) рабочих дней </w:t>
            </w:r>
            <w:r>
              <w:rPr>
                <w:rFonts w:eastAsia="Times New Roman"/>
              </w:rPr>
              <w:t>со дня подписания документов о приёмке Товара</w:t>
            </w:r>
          </w:p>
        </w:tc>
      </w:tr>
      <w:tr w:rsidR="00EA05D0">
        <w:trPr>
          <w:trHeight w:val="930"/>
        </w:trPr>
        <w:tc>
          <w:tcPr>
            <w:tcW w:w="704" w:type="dxa"/>
            <w:tcBorders>
              <w:top w:val="single" w:sz="4" w:space="0" w:color="auto"/>
              <w:left w:val="single" w:sz="4" w:space="0" w:color="auto"/>
              <w:bottom w:val="single" w:sz="4" w:space="0" w:color="auto"/>
              <w:right w:val="single" w:sz="4" w:space="0" w:color="auto"/>
            </w:tcBorders>
          </w:tcPr>
          <w:p w:rsidR="00EA05D0" w:rsidRDefault="00EA05D0">
            <w:pPr>
              <w:autoSpaceDE w:val="0"/>
              <w:autoSpaceDN w:val="0"/>
              <w:adjustRightInd w:val="0"/>
              <w:spacing w:after="0" w:line="240" w:lineRule="auto"/>
              <w:ind w:left="-113" w:right="-108"/>
              <w:jc w:val="center"/>
              <w:rPr>
                <w:rFonts w:eastAsia="Calibri"/>
                <w:b/>
              </w:rPr>
            </w:pPr>
            <w:r>
              <w:rPr>
                <w:rFonts w:eastAsia="Calibri"/>
                <w:b/>
              </w:rPr>
              <w:t>12.</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autoSpaceDE w:val="0"/>
              <w:autoSpaceDN w:val="0"/>
              <w:adjustRightInd w:val="0"/>
              <w:spacing w:after="0" w:line="240" w:lineRule="auto"/>
              <w:ind w:firstLine="175"/>
              <w:jc w:val="center"/>
              <w:rPr>
                <w:rFonts w:eastAsia="Calibri"/>
                <w:b/>
                <w:u w:val="single"/>
              </w:rPr>
            </w:pPr>
            <w:r>
              <w:rPr>
                <w:rFonts w:eastAsia="Calibri"/>
                <w:b/>
                <w:u w:val="single"/>
              </w:rPr>
              <w:t xml:space="preserve">Начальная (максимальная) цена договора </w:t>
            </w:r>
          </w:p>
          <w:p w:rsidR="00EA05D0" w:rsidRDefault="00EA05D0" w:rsidP="0034731B">
            <w:pPr>
              <w:autoSpaceDE w:val="0"/>
              <w:autoSpaceDN w:val="0"/>
              <w:adjustRightInd w:val="0"/>
              <w:spacing w:after="0" w:line="240" w:lineRule="auto"/>
              <w:jc w:val="both"/>
              <w:rPr>
                <w:rFonts w:eastAsia="Calibri"/>
              </w:rPr>
            </w:pPr>
            <w:r>
              <w:rPr>
                <w:rFonts w:eastAsia="Calibri"/>
              </w:rPr>
              <w:t xml:space="preserve">Начальная (максимальная) цена договора: </w:t>
            </w:r>
            <w:r w:rsidR="00F55B6E">
              <w:rPr>
                <w:rFonts w:eastAsia="Calibri"/>
                <w:b/>
              </w:rPr>
              <w:t>2</w:t>
            </w:r>
            <w:r w:rsidR="0034731B">
              <w:rPr>
                <w:rFonts w:eastAsia="Calibri"/>
                <w:b/>
              </w:rPr>
              <w:t> </w:t>
            </w:r>
            <w:r w:rsidR="0034731B" w:rsidRPr="0034731B">
              <w:rPr>
                <w:rFonts w:eastAsia="Calibri"/>
                <w:b/>
              </w:rPr>
              <w:t>863</w:t>
            </w:r>
            <w:r w:rsidR="0034731B">
              <w:rPr>
                <w:rFonts w:eastAsia="Calibri"/>
                <w:b/>
                <w:lang w:val="en-US"/>
              </w:rPr>
              <w:t> </w:t>
            </w:r>
            <w:r w:rsidR="0034731B">
              <w:rPr>
                <w:rFonts w:eastAsia="Calibri"/>
                <w:b/>
              </w:rPr>
              <w:t>677</w:t>
            </w:r>
            <w:r w:rsidR="000A79E7" w:rsidRPr="000A79E7">
              <w:rPr>
                <w:rFonts w:eastAsia="Calibri"/>
                <w:b/>
              </w:rPr>
              <w:t xml:space="preserve"> (</w:t>
            </w:r>
            <w:r w:rsidR="00DF0012">
              <w:rPr>
                <w:rFonts w:eastAsia="Calibri"/>
                <w:b/>
              </w:rPr>
              <w:t>два миллиона восемьсот шест</w:t>
            </w:r>
            <w:r w:rsidR="000A79E7" w:rsidRPr="000A79E7">
              <w:rPr>
                <w:rFonts w:eastAsia="Calibri"/>
                <w:b/>
              </w:rPr>
              <w:t xml:space="preserve">ьдесят </w:t>
            </w:r>
            <w:r w:rsidR="0034731B">
              <w:rPr>
                <w:rFonts w:eastAsia="Calibri"/>
                <w:b/>
              </w:rPr>
              <w:t>три тысячи шестьсот семьдесят семь</w:t>
            </w:r>
            <w:r w:rsidR="000A79E7" w:rsidRPr="000A79E7">
              <w:rPr>
                <w:rFonts w:eastAsia="Calibri"/>
                <w:b/>
              </w:rPr>
              <w:t>) рубл</w:t>
            </w:r>
            <w:r w:rsidR="0034731B">
              <w:rPr>
                <w:rFonts w:eastAsia="Calibri"/>
                <w:b/>
              </w:rPr>
              <w:t>ей</w:t>
            </w:r>
            <w:r w:rsidR="000A79E7" w:rsidRPr="000A79E7">
              <w:rPr>
                <w:rFonts w:eastAsia="Calibri"/>
                <w:b/>
              </w:rPr>
              <w:t xml:space="preserve"> </w:t>
            </w:r>
            <w:r w:rsidR="0034731B">
              <w:rPr>
                <w:rFonts w:eastAsia="Calibri"/>
                <w:b/>
              </w:rPr>
              <w:t>48</w:t>
            </w:r>
            <w:r w:rsidR="000A79E7" w:rsidRPr="000A79E7">
              <w:rPr>
                <w:rFonts w:eastAsia="Calibri"/>
                <w:b/>
              </w:rPr>
              <w:t xml:space="preserve"> копе</w:t>
            </w:r>
            <w:r w:rsidR="0034731B">
              <w:rPr>
                <w:rFonts w:eastAsia="Calibri"/>
                <w:b/>
              </w:rPr>
              <w:t>ек</w:t>
            </w:r>
            <w:r w:rsidR="000A79E7" w:rsidRPr="000A79E7">
              <w:rPr>
                <w:rFonts w:eastAsia="Calibri"/>
                <w:b/>
              </w:rPr>
              <w:t xml:space="preserve"> с учётом НДС 20%.</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autoSpaceDE w:val="0"/>
              <w:autoSpaceDN w:val="0"/>
              <w:adjustRightInd w:val="0"/>
              <w:spacing w:after="0" w:line="240" w:lineRule="auto"/>
              <w:ind w:left="-113" w:right="-108"/>
              <w:jc w:val="center"/>
              <w:rPr>
                <w:rFonts w:eastAsia="Calibri"/>
                <w:b/>
              </w:rPr>
            </w:pPr>
            <w:r>
              <w:rPr>
                <w:rFonts w:eastAsia="Calibri"/>
                <w:b/>
              </w:rPr>
              <w:t>13</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autoSpaceDE w:val="0"/>
              <w:autoSpaceDN w:val="0"/>
              <w:adjustRightInd w:val="0"/>
              <w:spacing w:after="0" w:line="240" w:lineRule="auto"/>
              <w:ind w:firstLine="175"/>
              <w:jc w:val="center"/>
              <w:rPr>
                <w:b/>
                <w:bCs/>
                <w:u w:val="single"/>
              </w:rPr>
            </w:pPr>
            <w:r>
              <w:rPr>
                <w:b/>
                <w:bCs/>
                <w:u w:val="single"/>
              </w:rPr>
              <w:t>Порядок формирования цены договора</w:t>
            </w:r>
          </w:p>
          <w:p w:rsidR="00EA05D0" w:rsidRDefault="00EA05D0">
            <w:pPr>
              <w:autoSpaceDE w:val="0"/>
              <w:autoSpaceDN w:val="0"/>
              <w:adjustRightInd w:val="0"/>
              <w:spacing w:after="0" w:line="240" w:lineRule="auto"/>
              <w:jc w:val="both"/>
              <w:rPr>
                <w:rFonts w:eastAsia="Calibri"/>
                <w:b/>
                <w:u w:val="single"/>
              </w:rPr>
            </w:pPr>
            <w:r>
              <w:rPr>
                <w:rFonts w:eastAsia="Times New Roman"/>
              </w:rPr>
              <w:t>В цену Договора включены расходы на перевозку, страхование, уплату таможенных пошлин, налогов, сборов и других обязательных платежей.</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rPr>
            </w:pPr>
            <w:r>
              <w:rPr>
                <w:rFonts w:eastAsia="Calibri"/>
                <w:b/>
              </w:rPr>
              <w:t>14</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autoSpaceDE w:val="0"/>
              <w:autoSpaceDN w:val="0"/>
              <w:adjustRightInd w:val="0"/>
              <w:spacing w:after="0" w:line="240" w:lineRule="auto"/>
              <w:jc w:val="center"/>
              <w:rPr>
                <w:rFonts w:eastAsia="Calibri"/>
                <w:b/>
                <w:color w:val="000000"/>
                <w:u w:val="single"/>
              </w:rPr>
            </w:pPr>
            <w:r>
              <w:rPr>
                <w:rFonts w:eastAsia="Calibri"/>
                <w:b/>
                <w:color w:val="000000"/>
                <w:u w:val="single"/>
              </w:rPr>
              <w:t>Обоснование начальной (максимальной) цены договора</w:t>
            </w:r>
          </w:p>
          <w:p w:rsidR="00EA05D0" w:rsidRDefault="00EA05D0">
            <w:pPr>
              <w:autoSpaceDE w:val="0"/>
              <w:autoSpaceDN w:val="0"/>
              <w:adjustRightInd w:val="0"/>
              <w:spacing w:after="0" w:line="240" w:lineRule="auto"/>
              <w:jc w:val="both"/>
              <w:rPr>
                <w:rFonts w:eastAsia="Calibri"/>
                <w:color w:val="000000"/>
              </w:rPr>
            </w:pPr>
            <w:r>
              <w:rPr>
                <w:rFonts w:eastAsia="Calibri"/>
                <w:color w:val="000000"/>
              </w:rPr>
              <w:t>Для определения начальной (максимальной) цены договора заказчиком проведён расчёт методом сопоставимых рыночных цен.</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rPr>
            </w:pPr>
            <w:r>
              <w:rPr>
                <w:rFonts w:eastAsia="Calibri"/>
                <w:b/>
              </w:rPr>
              <w:t>15</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Pr="00F55B6E" w:rsidRDefault="00EA05D0">
            <w:pPr>
              <w:spacing w:after="0" w:line="240" w:lineRule="auto"/>
              <w:jc w:val="center"/>
              <w:rPr>
                <w:rFonts w:eastAsia="Calibri"/>
                <w:b/>
                <w:u w:val="single"/>
              </w:rPr>
            </w:pPr>
            <w:r w:rsidRPr="00F55B6E">
              <w:rPr>
                <w:rFonts w:eastAsia="Calibri"/>
                <w:b/>
                <w:u w:val="single"/>
              </w:rPr>
              <w:t>Источник финансирования заказа</w:t>
            </w:r>
          </w:p>
          <w:p w:rsidR="00EA05D0" w:rsidRPr="00DF0012" w:rsidRDefault="00EA05D0">
            <w:pPr>
              <w:spacing w:after="0" w:line="240" w:lineRule="auto"/>
              <w:jc w:val="both"/>
              <w:rPr>
                <w:rFonts w:eastAsia="Calibri"/>
                <w:highlight w:val="yellow"/>
                <w:u w:val="single"/>
              </w:rPr>
            </w:pPr>
            <w:r w:rsidRPr="00F55B6E">
              <w:rPr>
                <w:rFonts w:eastAsia="Calibri"/>
                <w:color w:val="000000"/>
              </w:rPr>
              <w:t>Собственные средства заказчика.</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rPr>
            </w:pPr>
            <w:r>
              <w:rPr>
                <w:rFonts w:eastAsia="Calibri"/>
                <w:b/>
                <w:lang w:val="en-US"/>
              </w:rPr>
              <w:t>1</w:t>
            </w:r>
            <w:r>
              <w:rPr>
                <w:rFonts w:eastAsia="Calibri"/>
                <w:b/>
              </w:rPr>
              <w:t>6</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autoSpaceDE w:val="0"/>
              <w:autoSpaceDN w:val="0"/>
              <w:adjustRightInd w:val="0"/>
              <w:spacing w:after="0" w:line="240" w:lineRule="auto"/>
              <w:jc w:val="center"/>
              <w:rPr>
                <w:rFonts w:eastAsia="Calibri"/>
                <w:b/>
                <w:color w:val="000000"/>
                <w:u w:val="single"/>
              </w:rPr>
            </w:pPr>
            <w:r>
              <w:rPr>
                <w:rFonts w:eastAsia="Calibri"/>
                <w:b/>
                <w:color w:val="000000"/>
                <w:u w:val="single"/>
              </w:rPr>
              <w:t xml:space="preserve">Информация о валюте, используемой для формирования цены договора </w:t>
            </w:r>
          </w:p>
          <w:p w:rsidR="00EA05D0" w:rsidRDefault="00EA05D0">
            <w:pPr>
              <w:autoSpaceDE w:val="0"/>
              <w:autoSpaceDN w:val="0"/>
              <w:adjustRightInd w:val="0"/>
              <w:spacing w:after="0" w:line="240" w:lineRule="auto"/>
              <w:jc w:val="center"/>
              <w:rPr>
                <w:rFonts w:eastAsia="Calibri"/>
                <w:b/>
                <w:color w:val="000000"/>
                <w:u w:val="single"/>
              </w:rPr>
            </w:pPr>
            <w:r>
              <w:rPr>
                <w:rFonts w:eastAsia="Calibri"/>
                <w:b/>
                <w:color w:val="000000"/>
                <w:u w:val="single"/>
              </w:rPr>
              <w:t xml:space="preserve">и расчётов с поставщиками </w:t>
            </w:r>
          </w:p>
          <w:p w:rsidR="00EA05D0" w:rsidRDefault="00EA05D0">
            <w:pPr>
              <w:autoSpaceDE w:val="0"/>
              <w:autoSpaceDN w:val="0"/>
              <w:adjustRightInd w:val="0"/>
              <w:spacing w:after="0" w:line="240" w:lineRule="auto"/>
              <w:rPr>
                <w:rFonts w:eastAsia="Calibri"/>
                <w:color w:val="000000"/>
              </w:rPr>
            </w:pPr>
            <w:r>
              <w:rPr>
                <w:rFonts w:eastAsia="Calibri"/>
                <w:color w:val="000000"/>
              </w:rPr>
              <w:t xml:space="preserve">Цены должны быть указаны в валюте Российской Федерации (в рублях). </w:t>
            </w:r>
          </w:p>
          <w:p w:rsidR="00EA05D0" w:rsidRDefault="00EA05D0">
            <w:pPr>
              <w:autoSpaceDE w:val="0"/>
              <w:autoSpaceDN w:val="0"/>
              <w:adjustRightInd w:val="0"/>
              <w:spacing w:after="0" w:line="240" w:lineRule="auto"/>
              <w:rPr>
                <w:rFonts w:eastAsia="Calibri"/>
                <w:color w:val="000000"/>
              </w:rPr>
            </w:pPr>
          </w:p>
        </w:tc>
      </w:tr>
      <w:tr w:rsidR="00EA05D0">
        <w:trPr>
          <w:trHeight w:val="344"/>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highlight w:val="yellow"/>
              </w:rPr>
            </w:pPr>
            <w:r>
              <w:rPr>
                <w:rFonts w:eastAsia="Calibri"/>
                <w:b/>
              </w:rPr>
              <w:t>17</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autoSpaceDE w:val="0"/>
              <w:autoSpaceDN w:val="0"/>
              <w:adjustRightInd w:val="0"/>
              <w:spacing w:after="0" w:line="240" w:lineRule="auto"/>
              <w:jc w:val="center"/>
              <w:rPr>
                <w:rFonts w:eastAsia="Calibri"/>
                <w:b/>
                <w:u w:val="single"/>
              </w:rPr>
            </w:pPr>
            <w:r>
              <w:rPr>
                <w:rFonts w:eastAsia="Calibri"/>
                <w:b/>
                <w:u w:val="single"/>
              </w:rPr>
              <w:t xml:space="preserve">Адрес электронной площадки </w:t>
            </w:r>
          </w:p>
          <w:p w:rsidR="00EA05D0" w:rsidRDefault="00EA05D0">
            <w:pPr>
              <w:autoSpaceDE w:val="0"/>
              <w:autoSpaceDN w:val="0"/>
              <w:adjustRightInd w:val="0"/>
              <w:spacing w:after="0" w:line="240" w:lineRule="auto"/>
              <w:jc w:val="center"/>
              <w:rPr>
                <w:rFonts w:eastAsia="Calibri"/>
                <w:b/>
                <w:u w:val="single"/>
              </w:rPr>
            </w:pPr>
            <w:r>
              <w:rPr>
                <w:rFonts w:eastAsia="Calibri"/>
                <w:b/>
                <w:u w:val="single"/>
              </w:rPr>
              <w:t>в информационно-телекоммуникационной сети "Интернет"</w:t>
            </w:r>
          </w:p>
          <w:p w:rsidR="00EA05D0" w:rsidRDefault="00EA05D0">
            <w:pPr>
              <w:autoSpaceDE w:val="0"/>
              <w:autoSpaceDN w:val="0"/>
              <w:adjustRightInd w:val="0"/>
              <w:spacing w:after="0" w:line="240" w:lineRule="auto"/>
              <w:jc w:val="center"/>
              <w:rPr>
                <w:rFonts w:ascii="Arial" w:hAnsi="Arial" w:cs="Arial"/>
                <w:sz w:val="18"/>
                <w:szCs w:val="18"/>
              </w:rPr>
            </w:pPr>
            <w:r w:rsidRPr="00144095">
              <w:t xml:space="preserve">Электронная торговая площадка </w:t>
            </w:r>
            <w:r w:rsidR="00144095" w:rsidRPr="00144095">
              <w:t>«</w:t>
            </w:r>
            <w:r w:rsidR="00144095" w:rsidRPr="005F2102">
              <w:t>Р-Тендер» по адресу: </w:t>
            </w:r>
            <w:bookmarkStart w:id="5" w:name="_GoBack"/>
            <w:r w:rsidR="009B513C">
              <w:rPr>
                <w:rStyle w:val="a6"/>
              </w:rPr>
              <w:fldChar w:fldCharType="begin"/>
            </w:r>
            <w:r w:rsidR="009B513C">
              <w:rPr>
                <w:rStyle w:val="a6"/>
              </w:rPr>
              <w:instrText xml:space="preserve"> HYPERLINK "http://r-tender.ru/" \t "_blank" </w:instrText>
            </w:r>
            <w:r w:rsidR="009B513C">
              <w:rPr>
                <w:rStyle w:val="a6"/>
              </w:rPr>
              <w:fldChar w:fldCharType="separate"/>
            </w:r>
            <w:r w:rsidR="00144095" w:rsidRPr="005F2102">
              <w:rPr>
                <w:rStyle w:val="a6"/>
              </w:rPr>
              <w:t>http://r-tender.ru</w:t>
            </w:r>
            <w:r w:rsidR="009B513C">
              <w:rPr>
                <w:rStyle w:val="a6"/>
              </w:rPr>
              <w:fldChar w:fldCharType="end"/>
            </w:r>
            <w:bookmarkEnd w:id="5"/>
          </w:p>
          <w:p w:rsidR="00EA05D0" w:rsidRDefault="00EA05D0">
            <w:pPr>
              <w:autoSpaceDE w:val="0"/>
              <w:autoSpaceDN w:val="0"/>
              <w:adjustRightInd w:val="0"/>
              <w:spacing w:after="0" w:line="240" w:lineRule="auto"/>
              <w:rPr>
                <w:rFonts w:eastAsia="Calibri"/>
                <w:color w:val="000000"/>
              </w:rPr>
            </w:pP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rPr>
            </w:pPr>
            <w:r>
              <w:rPr>
                <w:rFonts w:eastAsia="Calibri"/>
                <w:b/>
              </w:rPr>
              <w:t>18</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spacing w:after="0" w:line="240" w:lineRule="auto"/>
              <w:jc w:val="center"/>
              <w:rPr>
                <w:rFonts w:eastAsia="Calibri"/>
                <w:b/>
                <w:u w:val="single"/>
              </w:rPr>
            </w:pPr>
            <w:r>
              <w:rPr>
                <w:rFonts w:eastAsia="Calibri"/>
                <w:b/>
                <w:u w:val="single"/>
              </w:rPr>
              <w:t>Дата и время начала и окончания срока подачи заявок на участие в аукционе в электронной форме</w:t>
            </w:r>
            <w:r>
              <w:rPr>
                <w:b/>
                <w:bCs/>
              </w:rPr>
              <w:t xml:space="preserve"> </w:t>
            </w:r>
          </w:p>
          <w:p w:rsidR="00EA05D0" w:rsidRPr="00F55B6E" w:rsidRDefault="00EA05D0">
            <w:pPr>
              <w:spacing w:after="0" w:line="240" w:lineRule="auto"/>
              <w:jc w:val="both"/>
              <w:rPr>
                <w:rFonts w:eastAsia="Calibri"/>
                <w:bCs/>
              </w:rPr>
            </w:pPr>
            <w:r>
              <w:rPr>
                <w:rFonts w:eastAsia="Calibri"/>
                <w:bCs/>
              </w:rPr>
              <w:t xml:space="preserve">Начало: </w:t>
            </w:r>
            <w:r w:rsidR="00F55B6E" w:rsidRPr="00F55B6E">
              <w:rPr>
                <w:rFonts w:eastAsia="Calibri"/>
                <w:bCs/>
              </w:rPr>
              <w:t>2</w:t>
            </w:r>
            <w:r w:rsidR="002E6DEF">
              <w:rPr>
                <w:rFonts w:eastAsia="Calibri"/>
                <w:bCs/>
              </w:rPr>
              <w:t>7</w:t>
            </w:r>
            <w:r w:rsidR="00F55B6E" w:rsidRPr="00F55B6E">
              <w:rPr>
                <w:rFonts w:eastAsia="Calibri"/>
                <w:bCs/>
              </w:rPr>
              <w:t>.06</w:t>
            </w:r>
            <w:r w:rsidR="00AF1B2C" w:rsidRPr="00F55B6E">
              <w:rPr>
                <w:rFonts w:eastAsia="Calibri"/>
                <w:bCs/>
              </w:rPr>
              <w:t>.</w:t>
            </w:r>
            <w:r w:rsidRPr="00F55B6E">
              <w:rPr>
                <w:rFonts w:eastAsia="Calibri"/>
                <w:bCs/>
              </w:rPr>
              <w:t>2025 года с момента публикации извещения.</w:t>
            </w:r>
          </w:p>
          <w:p w:rsidR="00EA05D0" w:rsidRDefault="00EA05D0" w:rsidP="002E6DEF">
            <w:pPr>
              <w:spacing w:after="0" w:line="240" w:lineRule="auto"/>
              <w:jc w:val="both"/>
              <w:rPr>
                <w:rFonts w:eastAsia="Calibri"/>
                <w:b/>
              </w:rPr>
            </w:pPr>
            <w:r w:rsidRPr="00F55B6E">
              <w:rPr>
                <w:rFonts w:eastAsia="Calibri"/>
                <w:bCs/>
              </w:rPr>
              <w:t xml:space="preserve">Окончание: </w:t>
            </w:r>
            <w:r w:rsidR="002E6DEF">
              <w:rPr>
                <w:rFonts w:eastAsia="Calibri"/>
                <w:bCs/>
              </w:rPr>
              <w:t>14</w:t>
            </w:r>
            <w:r w:rsidR="00F55B6E" w:rsidRPr="00F55B6E">
              <w:rPr>
                <w:rFonts w:eastAsia="Calibri"/>
                <w:bCs/>
              </w:rPr>
              <w:t>.07</w:t>
            </w:r>
            <w:r w:rsidRPr="00F55B6E">
              <w:rPr>
                <w:rFonts w:eastAsia="Calibri"/>
                <w:bCs/>
              </w:rPr>
              <w:t>.2025</w:t>
            </w:r>
            <w:r>
              <w:rPr>
                <w:rFonts w:eastAsia="Calibri"/>
                <w:bCs/>
              </w:rPr>
              <w:t xml:space="preserve"> года в 1</w:t>
            </w:r>
            <w:r w:rsidR="000A79E7">
              <w:rPr>
                <w:rFonts w:eastAsia="Calibri"/>
                <w:bCs/>
              </w:rPr>
              <w:t>0</w:t>
            </w:r>
            <w:r>
              <w:rPr>
                <w:rFonts w:eastAsia="Calibri"/>
                <w:bCs/>
              </w:rPr>
              <w:t>:00 часов по местному времени.</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rPr>
            </w:pPr>
            <w:r>
              <w:rPr>
                <w:rFonts w:eastAsia="Calibri"/>
                <w:b/>
              </w:rPr>
              <w:t>19</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Pr="00F55B6E" w:rsidRDefault="00EA05D0">
            <w:pPr>
              <w:spacing w:after="0" w:line="240" w:lineRule="auto"/>
              <w:jc w:val="center"/>
              <w:rPr>
                <w:rFonts w:eastAsia="Calibri"/>
                <w:b/>
                <w:u w:val="single"/>
              </w:rPr>
            </w:pPr>
            <w:r w:rsidRPr="00F55B6E">
              <w:rPr>
                <w:rFonts w:eastAsia="Calibri"/>
                <w:b/>
                <w:u w:val="single"/>
              </w:rPr>
              <w:t>Дата окончания срока рассмотрения первых частей заявок на участие в аукционе в электронной форме</w:t>
            </w:r>
          </w:p>
          <w:p w:rsidR="00EA05D0" w:rsidRPr="00F55B6E" w:rsidRDefault="002E6DEF" w:rsidP="0034731B">
            <w:pPr>
              <w:spacing w:after="0" w:line="240" w:lineRule="auto"/>
              <w:jc w:val="both"/>
              <w:rPr>
                <w:rFonts w:eastAsia="Calibri"/>
                <w:b/>
              </w:rPr>
            </w:pPr>
            <w:r>
              <w:rPr>
                <w:rFonts w:eastAsia="Calibri"/>
                <w:bCs/>
              </w:rPr>
              <w:t>15</w:t>
            </w:r>
            <w:r w:rsidR="00F55B6E" w:rsidRPr="00F55B6E">
              <w:rPr>
                <w:rFonts w:eastAsia="Calibri"/>
                <w:bCs/>
              </w:rPr>
              <w:t>.07</w:t>
            </w:r>
            <w:r w:rsidR="00CE0F45" w:rsidRPr="00F55B6E">
              <w:rPr>
                <w:rFonts w:eastAsia="Calibri"/>
                <w:bCs/>
              </w:rPr>
              <w:t>.2025 года в 1</w:t>
            </w:r>
            <w:r w:rsidR="00F55B6E" w:rsidRPr="00F55B6E">
              <w:rPr>
                <w:rFonts w:eastAsia="Calibri"/>
                <w:bCs/>
              </w:rPr>
              <w:t>3</w:t>
            </w:r>
            <w:r w:rsidR="00CE0F45" w:rsidRPr="00F55B6E">
              <w:rPr>
                <w:rFonts w:eastAsia="Calibri"/>
                <w:bCs/>
              </w:rPr>
              <w:t>:0</w:t>
            </w:r>
            <w:r w:rsidR="00EA05D0" w:rsidRPr="00F55B6E">
              <w:rPr>
                <w:rFonts w:eastAsia="Calibri"/>
                <w:bCs/>
              </w:rPr>
              <w:t>0 часов по местному времени.</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rPr>
            </w:pPr>
            <w:r>
              <w:rPr>
                <w:rFonts w:eastAsia="Calibri"/>
                <w:b/>
              </w:rPr>
              <w:t>20</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Pr="00F55B6E" w:rsidRDefault="00EA05D0">
            <w:pPr>
              <w:spacing w:after="0" w:line="240" w:lineRule="auto"/>
              <w:jc w:val="center"/>
              <w:rPr>
                <w:rFonts w:eastAsia="Calibri"/>
                <w:b/>
                <w:u w:val="single"/>
              </w:rPr>
            </w:pPr>
            <w:r w:rsidRPr="00F55B6E">
              <w:rPr>
                <w:rFonts w:eastAsia="Calibri"/>
                <w:b/>
                <w:u w:val="single"/>
              </w:rPr>
              <w:t>Дата проведения аукциона в электронной форме</w:t>
            </w:r>
          </w:p>
          <w:p w:rsidR="00EA05D0" w:rsidRPr="00F55B6E" w:rsidRDefault="002E6DEF" w:rsidP="00F55B6E">
            <w:pPr>
              <w:spacing w:after="0" w:line="240" w:lineRule="auto"/>
              <w:jc w:val="both"/>
              <w:rPr>
                <w:rFonts w:eastAsia="Calibri"/>
                <w:b/>
              </w:rPr>
            </w:pPr>
            <w:r>
              <w:rPr>
                <w:rFonts w:eastAsia="Calibri"/>
                <w:bCs/>
              </w:rPr>
              <w:t>15</w:t>
            </w:r>
            <w:r w:rsidR="00F55B6E" w:rsidRPr="00F55B6E">
              <w:rPr>
                <w:rFonts w:eastAsia="Calibri"/>
                <w:bCs/>
              </w:rPr>
              <w:t>.07</w:t>
            </w:r>
            <w:r w:rsidR="00EA05D0" w:rsidRPr="00F55B6E">
              <w:rPr>
                <w:rFonts w:eastAsia="Calibri"/>
                <w:bCs/>
              </w:rPr>
              <w:t>.2025 года</w:t>
            </w:r>
            <w:r w:rsidR="00EA05D0" w:rsidRPr="00F55B6E">
              <w:rPr>
                <w:rFonts w:eastAsia="Calibri"/>
              </w:rPr>
              <w:t xml:space="preserve"> в 1</w:t>
            </w:r>
            <w:r w:rsidR="00F55B6E" w:rsidRPr="00F55B6E">
              <w:rPr>
                <w:rFonts w:eastAsia="Calibri"/>
              </w:rPr>
              <w:t>5</w:t>
            </w:r>
            <w:r w:rsidR="00EA05D0" w:rsidRPr="00F55B6E">
              <w:rPr>
                <w:rFonts w:eastAsia="Calibri"/>
              </w:rPr>
              <w:t xml:space="preserve">:00 </w:t>
            </w:r>
            <w:r w:rsidR="00EA05D0" w:rsidRPr="00F55B6E">
              <w:rPr>
                <w:rFonts w:eastAsia="Calibri"/>
                <w:bCs/>
              </w:rPr>
              <w:t>часов по местному времени.</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lang w:val="en-US"/>
              </w:rPr>
            </w:pPr>
            <w:r>
              <w:rPr>
                <w:rFonts w:eastAsia="Calibri"/>
                <w:b/>
                <w:lang w:val="en-US"/>
              </w:rPr>
              <w:t>21</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Pr="00F55B6E" w:rsidRDefault="00EA05D0">
            <w:pPr>
              <w:spacing w:after="0" w:line="240" w:lineRule="auto"/>
              <w:jc w:val="center"/>
              <w:rPr>
                <w:rFonts w:eastAsia="Calibri"/>
                <w:b/>
                <w:u w:val="single"/>
              </w:rPr>
            </w:pPr>
            <w:r w:rsidRPr="00F55B6E">
              <w:rPr>
                <w:rFonts w:eastAsia="Calibri"/>
                <w:b/>
                <w:u w:val="single"/>
              </w:rPr>
              <w:t>Дата окончания срока рассмотрения вторых частей заявок на участие в аукционе в электронной форме</w:t>
            </w:r>
          </w:p>
          <w:p w:rsidR="00EA05D0" w:rsidRPr="00F55B6E" w:rsidRDefault="002E6DEF" w:rsidP="0034731B">
            <w:pPr>
              <w:spacing w:after="0" w:line="240" w:lineRule="auto"/>
              <w:rPr>
                <w:rFonts w:eastAsia="Calibri"/>
                <w:bCs/>
              </w:rPr>
            </w:pPr>
            <w:r>
              <w:rPr>
                <w:rFonts w:eastAsia="Calibri"/>
                <w:bCs/>
              </w:rPr>
              <w:t>16</w:t>
            </w:r>
            <w:r w:rsidR="00F55B6E" w:rsidRPr="00F55B6E">
              <w:rPr>
                <w:rFonts w:eastAsia="Calibri"/>
                <w:bCs/>
              </w:rPr>
              <w:t>.07</w:t>
            </w:r>
            <w:r w:rsidR="00EA05D0" w:rsidRPr="00F55B6E">
              <w:rPr>
                <w:rFonts w:eastAsia="Calibri"/>
                <w:bCs/>
              </w:rPr>
              <w:t>.2025 года в 1</w:t>
            </w:r>
            <w:r w:rsidR="00F55B6E" w:rsidRPr="00F55B6E">
              <w:rPr>
                <w:rFonts w:eastAsia="Calibri"/>
                <w:bCs/>
              </w:rPr>
              <w:t>3</w:t>
            </w:r>
            <w:r w:rsidR="00EA05D0" w:rsidRPr="00F55B6E">
              <w:rPr>
                <w:rFonts w:eastAsia="Calibri"/>
                <w:bCs/>
              </w:rPr>
              <w:t>:00 часов по местному времени</w:t>
            </w:r>
            <w:r w:rsidR="009B4939" w:rsidRPr="00F55B6E">
              <w:rPr>
                <w:rFonts w:eastAsia="Calibri"/>
                <w:bCs/>
              </w:rPr>
              <w:t xml:space="preserve"> </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lang w:val="en-US"/>
              </w:rPr>
            </w:pPr>
            <w:r>
              <w:rPr>
                <w:rFonts w:eastAsia="Calibri"/>
                <w:b/>
              </w:rPr>
              <w:t>2</w:t>
            </w:r>
            <w:r>
              <w:rPr>
                <w:rFonts w:eastAsia="Calibri"/>
                <w:b/>
                <w:lang w:val="en-US"/>
              </w:rPr>
              <w:t>2</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Pr="00F55B6E" w:rsidRDefault="00EA05D0">
            <w:pPr>
              <w:spacing w:after="0" w:line="240" w:lineRule="auto"/>
              <w:jc w:val="center"/>
              <w:rPr>
                <w:rFonts w:eastAsia="Calibri"/>
                <w:b/>
                <w:u w:val="single"/>
              </w:rPr>
            </w:pPr>
            <w:r w:rsidRPr="00F55B6E">
              <w:rPr>
                <w:rFonts w:eastAsia="Calibri"/>
                <w:b/>
                <w:u w:val="single"/>
              </w:rPr>
              <w:t>Дата подведения итогов</w:t>
            </w:r>
          </w:p>
          <w:p w:rsidR="00EA05D0" w:rsidRPr="00F55B6E" w:rsidRDefault="002E6DEF" w:rsidP="0034731B">
            <w:pPr>
              <w:spacing w:after="0" w:line="240" w:lineRule="auto"/>
              <w:rPr>
                <w:rFonts w:eastAsia="Calibri"/>
                <w:b/>
                <w:u w:val="single"/>
              </w:rPr>
            </w:pPr>
            <w:r>
              <w:rPr>
                <w:rFonts w:eastAsia="Calibri"/>
                <w:bCs/>
              </w:rPr>
              <w:t>16</w:t>
            </w:r>
            <w:r w:rsidR="00F55B6E" w:rsidRPr="00F55B6E">
              <w:rPr>
                <w:rFonts w:eastAsia="Calibri"/>
                <w:bCs/>
              </w:rPr>
              <w:t>.07</w:t>
            </w:r>
            <w:r w:rsidR="00AF1B2C" w:rsidRPr="00F55B6E">
              <w:rPr>
                <w:rFonts w:eastAsia="Calibri"/>
                <w:bCs/>
              </w:rPr>
              <w:t>.04</w:t>
            </w:r>
            <w:r w:rsidR="00EA05D0" w:rsidRPr="00F55B6E">
              <w:rPr>
                <w:rFonts w:eastAsia="Calibri"/>
                <w:bCs/>
              </w:rPr>
              <w:t>.2025 года</w:t>
            </w:r>
            <w:r w:rsidR="00EA05D0" w:rsidRPr="00F55B6E">
              <w:rPr>
                <w:rFonts w:eastAsia="Calibri"/>
              </w:rPr>
              <w:t xml:space="preserve"> в 1</w:t>
            </w:r>
            <w:r w:rsidR="00F55B6E" w:rsidRPr="00F55B6E">
              <w:rPr>
                <w:rFonts w:eastAsia="Calibri"/>
              </w:rPr>
              <w:t>5</w:t>
            </w:r>
            <w:r w:rsidR="00EA05D0" w:rsidRPr="00F55B6E">
              <w:rPr>
                <w:rFonts w:eastAsia="Calibri"/>
              </w:rPr>
              <w:t xml:space="preserve">:00 </w:t>
            </w:r>
            <w:r w:rsidR="00EA05D0" w:rsidRPr="00F55B6E">
              <w:rPr>
                <w:rFonts w:eastAsia="Calibri"/>
                <w:bCs/>
              </w:rPr>
              <w:t>часов по местному времени</w:t>
            </w:r>
          </w:p>
        </w:tc>
      </w:tr>
      <w:tr w:rsidR="00EA05D0">
        <w:tc>
          <w:tcPr>
            <w:tcW w:w="704" w:type="dxa"/>
            <w:tcBorders>
              <w:top w:val="single" w:sz="4" w:space="0" w:color="auto"/>
              <w:left w:val="single" w:sz="4" w:space="0" w:color="auto"/>
              <w:bottom w:val="single" w:sz="4" w:space="0" w:color="auto"/>
              <w:right w:val="single" w:sz="4" w:space="0" w:color="auto"/>
            </w:tcBorders>
          </w:tcPr>
          <w:p w:rsidR="00EA05D0" w:rsidRPr="00144BCD" w:rsidRDefault="00EA05D0">
            <w:pPr>
              <w:spacing w:after="0" w:line="240" w:lineRule="auto"/>
              <w:ind w:left="-113" w:right="-108"/>
              <w:jc w:val="center"/>
              <w:rPr>
                <w:rFonts w:eastAsia="Calibri"/>
                <w:b/>
              </w:rPr>
            </w:pPr>
            <w:r>
              <w:rPr>
                <w:rFonts w:eastAsia="Calibri"/>
                <w:b/>
              </w:rPr>
              <w:t>2</w:t>
            </w:r>
            <w:r w:rsidRPr="00144BCD">
              <w:rPr>
                <w:rFonts w:eastAsia="Calibri"/>
                <w:b/>
              </w:rPr>
              <w:t>3</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spacing w:after="0" w:line="240" w:lineRule="auto"/>
              <w:jc w:val="center"/>
              <w:rPr>
                <w:rFonts w:eastAsia="Calibri"/>
                <w:b/>
                <w:u w:val="single"/>
              </w:rPr>
            </w:pPr>
            <w:r>
              <w:rPr>
                <w:rFonts w:eastAsia="Calibri"/>
                <w:b/>
                <w:u w:val="single"/>
              </w:rPr>
              <w:t xml:space="preserve">Порядок, даты начала и окончания срока предоставления </w:t>
            </w:r>
          </w:p>
          <w:p w:rsidR="00EA05D0" w:rsidRDefault="00EA05D0">
            <w:pPr>
              <w:spacing w:after="0" w:line="240" w:lineRule="auto"/>
              <w:jc w:val="center"/>
              <w:rPr>
                <w:rFonts w:eastAsia="Calibri"/>
                <w:b/>
                <w:u w:val="single"/>
              </w:rPr>
            </w:pPr>
            <w:r>
              <w:rPr>
                <w:rFonts w:eastAsia="Calibri"/>
                <w:b/>
                <w:u w:val="single"/>
              </w:rPr>
              <w:t>участникам аукциона в электронной форме разъяснений положений документации об аукционе в электронной форме</w:t>
            </w:r>
          </w:p>
          <w:p w:rsidR="00EA05D0" w:rsidRDefault="00EA05D0">
            <w:pPr>
              <w:spacing w:after="0" w:line="240" w:lineRule="auto"/>
              <w:jc w:val="both"/>
              <w:rPr>
                <w:rFonts w:eastAsia="Calibri"/>
              </w:rPr>
            </w:pPr>
            <w:r>
              <w:rPr>
                <w:rFonts w:eastAsia="Calibri"/>
              </w:rPr>
              <w:t xml:space="preserve">Любой участник аукциона в электронной форме, получивший аккредитацию на электронной площадке, вправе направить на адрес электронной площадки запрос о даче разъяснений положений Документации об аукционе в электронной форме. При этом участник аукциона в электронной форме вправе направить не более чем три запроса о даче разъяснений положений документации в отношении данного аукциона в электронной форме. </w:t>
            </w:r>
          </w:p>
          <w:p w:rsidR="00EA05D0" w:rsidRDefault="00EA05D0">
            <w:pPr>
              <w:spacing w:after="0" w:line="240" w:lineRule="auto"/>
              <w:jc w:val="both"/>
              <w:rPr>
                <w:rFonts w:eastAsia="Calibri"/>
              </w:rPr>
            </w:pPr>
            <w:r>
              <w:rPr>
                <w:rFonts w:eastAsia="Calibri"/>
              </w:rPr>
              <w:t>В течение одного часа с момента поступления указанного запроса оператор электронной площадки направляется его заказчику.</w:t>
            </w:r>
          </w:p>
          <w:p w:rsidR="00EA05D0" w:rsidRDefault="00EA05D0">
            <w:pPr>
              <w:spacing w:after="0" w:line="240" w:lineRule="auto"/>
              <w:jc w:val="both"/>
              <w:rPr>
                <w:rFonts w:eastAsia="Calibri"/>
              </w:rPr>
            </w:pPr>
            <w:r>
              <w:rPr>
                <w:rFonts w:eastAsia="Calibri"/>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аукционе в электронной форме с указанием предмета запроса, но без указания участника аукциона в электронной форме, от которого поступил указанный запрос, при условии, что указанный запрос поступил заказчику не позднее чем за три рабочих дня до даты окончания срока подачи заявок на участие в аукционе в электронной форме.</w:t>
            </w:r>
          </w:p>
          <w:p w:rsidR="00EA05D0" w:rsidRDefault="00EA05D0">
            <w:pPr>
              <w:spacing w:after="0" w:line="240" w:lineRule="auto"/>
              <w:jc w:val="both"/>
              <w:rPr>
                <w:rFonts w:eastAsia="Calibri"/>
                <w:bCs/>
              </w:rPr>
            </w:pPr>
            <w:r>
              <w:rPr>
                <w:b/>
              </w:rPr>
              <w:t>Дата и время окончания срока предоставления разъяснения положений извещения о закупке</w:t>
            </w:r>
            <w:r>
              <w:t>: Указано на ЭТП.</w:t>
            </w:r>
          </w:p>
        </w:tc>
      </w:tr>
      <w:tr w:rsidR="00EA05D0">
        <w:trPr>
          <w:trHeight w:val="126"/>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lang w:val="en-US"/>
              </w:rPr>
            </w:pPr>
            <w:r>
              <w:rPr>
                <w:rFonts w:eastAsia="Calibri"/>
                <w:b/>
              </w:rPr>
              <w:t>2</w:t>
            </w:r>
            <w:r>
              <w:rPr>
                <w:rFonts w:eastAsia="Calibri"/>
                <w:b/>
                <w:lang w:val="en-US"/>
              </w:rPr>
              <w:t>4</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spacing w:after="0" w:line="240" w:lineRule="auto"/>
              <w:jc w:val="center"/>
              <w:rPr>
                <w:rFonts w:eastAsia="Calibri"/>
                <w:b/>
                <w:u w:val="single"/>
              </w:rPr>
            </w:pPr>
            <w:r>
              <w:rPr>
                <w:rFonts w:eastAsia="Calibri"/>
                <w:b/>
                <w:u w:val="single"/>
              </w:rPr>
              <w:t>Размер обеспечения исполнения договора, порядок и срок предоставления обеспечения, требования к такому обеспечению</w:t>
            </w:r>
          </w:p>
          <w:p w:rsidR="00EA05D0" w:rsidRDefault="00EA05D0">
            <w:pPr>
              <w:spacing w:after="0" w:line="240" w:lineRule="auto"/>
              <w:jc w:val="both"/>
              <w:rPr>
                <w:shd w:val="clear" w:color="auto" w:fill="FFFFFF"/>
              </w:rPr>
            </w:pPr>
            <w:r>
              <w:t>Размер обеспечения исполнения Договора составляет 3% от начальной (максимальной) цены договора. В денежном выражении –</w:t>
            </w:r>
            <w:r>
              <w:rPr>
                <w:b/>
              </w:rPr>
              <w:t xml:space="preserve"> </w:t>
            </w:r>
            <w:r w:rsidR="005D7662">
              <w:rPr>
                <w:b/>
              </w:rPr>
              <w:t>85</w:t>
            </w:r>
            <w:r w:rsidR="00FA6B59" w:rsidRPr="00FA6B59">
              <w:rPr>
                <w:b/>
              </w:rPr>
              <w:t xml:space="preserve"> </w:t>
            </w:r>
            <w:r w:rsidR="00F55B6E">
              <w:rPr>
                <w:b/>
              </w:rPr>
              <w:t>9</w:t>
            </w:r>
            <w:r w:rsidR="0034731B">
              <w:rPr>
                <w:b/>
              </w:rPr>
              <w:t>10</w:t>
            </w:r>
            <w:r w:rsidR="00FA6B59" w:rsidRPr="00FA6B59">
              <w:rPr>
                <w:b/>
              </w:rPr>
              <w:t xml:space="preserve"> (</w:t>
            </w:r>
            <w:r w:rsidR="005D7662">
              <w:rPr>
                <w:b/>
              </w:rPr>
              <w:t xml:space="preserve">восемьдесят </w:t>
            </w:r>
            <w:r w:rsidR="00FA6B59" w:rsidRPr="00FA6B59">
              <w:rPr>
                <w:b/>
              </w:rPr>
              <w:t xml:space="preserve">пять тысяч </w:t>
            </w:r>
            <w:r w:rsidR="00F55B6E">
              <w:rPr>
                <w:b/>
              </w:rPr>
              <w:t xml:space="preserve">девятьсот </w:t>
            </w:r>
            <w:r w:rsidR="0034731B">
              <w:rPr>
                <w:b/>
              </w:rPr>
              <w:t>десять</w:t>
            </w:r>
            <w:r w:rsidR="00FA6B59" w:rsidRPr="00FA6B59">
              <w:rPr>
                <w:b/>
              </w:rPr>
              <w:t xml:space="preserve">) рублей </w:t>
            </w:r>
            <w:r w:rsidR="0034731B">
              <w:rPr>
                <w:b/>
              </w:rPr>
              <w:t>32</w:t>
            </w:r>
            <w:r w:rsidR="00FA6B59" w:rsidRPr="00FA6B59">
              <w:rPr>
                <w:b/>
              </w:rPr>
              <w:t xml:space="preserve"> копе</w:t>
            </w:r>
            <w:r w:rsidR="00F55B6E">
              <w:rPr>
                <w:b/>
              </w:rPr>
              <w:t>йки</w:t>
            </w:r>
            <w:r w:rsidR="00FA6B59" w:rsidRPr="00FA6B59">
              <w:rPr>
                <w:b/>
              </w:rPr>
              <w:t>.</w:t>
            </w:r>
          </w:p>
          <w:p w:rsidR="00EA05D0" w:rsidRDefault="00EA05D0">
            <w:pPr>
              <w:spacing w:after="0" w:line="240" w:lineRule="auto"/>
              <w:jc w:val="both"/>
            </w:pPr>
            <w:r>
              <w:t>Исполнение Договора может обеспечиваться предоставлением независимой гарантии, выданной гарантом и соответствующей требованиям или внесением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EA05D0" w:rsidRDefault="00EA05D0">
            <w:pPr>
              <w:spacing w:after="0" w:line="240" w:lineRule="auto"/>
            </w:pPr>
            <w:r>
              <w:t xml:space="preserve">Способ обеспечения исполнения Договора определяется участником закупки, с которым заключается договор, самостоятельно. </w:t>
            </w:r>
          </w:p>
          <w:p w:rsidR="00EA05D0" w:rsidRDefault="00EA05D0">
            <w:pPr>
              <w:spacing w:after="0" w:line="240" w:lineRule="auto"/>
              <w:jc w:val="both"/>
            </w:pPr>
            <w:r>
              <w:t>Договор заключается после предоставления участником закупки, с которым заключается договор, обеспечения исполнения договора.</w:t>
            </w:r>
          </w:p>
          <w:p w:rsidR="00EA05D0" w:rsidRDefault="00EA05D0">
            <w:pPr>
              <w:spacing w:after="0" w:line="240" w:lineRule="auto"/>
              <w:jc w:val="both"/>
            </w:pPr>
            <w: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изменён способ обеспечения исполнения договора.</w:t>
            </w:r>
          </w:p>
          <w:p w:rsidR="00EA05D0" w:rsidRDefault="00EA05D0">
            <w:pPr>
              <w:spacing w:after="0" w:line="240" w:lineRule="auto"/>
              <w:jc w:val="both"/>
            </w:pPr>
            <w:r>
              <w:t>В случае, если участником закупки, с которым заключается договор, является государственное или муниципальное казённое учреждение, требования об обеспечении исполнения договора к такому участнику не применяются.</w:t>
            </w:r>
          </w:p>
          <w:p w:rsidR="00EA05D0" w:rsidRDefault="00EA05D0">
            <w:pPr>
              <w:spacing w:after="0" w:line="240" w:lineRule="auto"/>
              <w:jc w:val="both"/>
            </w:pPr>
            <w:r>
              <w:t xml:space="preserve">Безотзывная независимая гарантия, выданная гарантом или иной кредитной организацией,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EA05D0" w:rsidRDefault="00EA05D0">
            <w:pPr>
              <w:spacing w:after="0" w:line="240" w:lineRule="auto"/>
              <w:jc w:val="both"/>
            </w:pPr>
            <w:r>
              <w:t xml:space="preserve">В безотзывной независимой гарантии должна быть указана гарантируемая сумма заключаемого договора. Безотзывная независима гарантия должна содержать указание на договор, исполнение которого она обеспечивает путём указания на стороны договора, название предмета договора и ссылки на протокол комиссии как основание заключения договора. Срок действия независимой гарантии должен превышать срок действия договора не менее чем на один месяц.  </w:t>
            </w:r>
          </w:p>
          <w:p w:rsidR="00EA05D0" w:rsidRDefault="00EA05D0">
            <w:pPr>
              <w:spacing w:after="0" w:line="240" w:lineRule="auto"/>
              <w:jc w:val="both"/>
            </w:pPr>
            <w:r>
              <w:t>Безотзывная независимая гарантия, выданная гарантом должна содержать указание на согласие гаранта с тем, что изменения и дополнения, внесённые в договор, не освобождают от обязательств по соответствующей независимой гарантии.</w:t>
            </w:r>
          </w:p>
          <w:p w:rsidR="00EA05D0" w:rsidRDefault="00EA05D0">
            <w:pPr>
              <w:spacing w:after="0" w:line="240" w:lineRule="auto"/>
              <w:jc w:val="both"/>
            </w:pPr>
            <w:r>
              <w:t>Внесение денежных средств должно быть произведено в полном размере на счёт, реквизиты, которого предоставляются Заказчиком перед заключением договора. В противном случае, данное обеспечение исполнения договора считается не представленным.</w:t>
            </w:r>
          </w:p>
          <w:p w:rsidR="00EA05D0" w:rsidRDefault="00EA05D0">
            <w:pPr>
              <w:spacing w:after="0" w:line="240" w:lineRule="auto"/>
              <w:jc w:val="both"/>
            </w:pPr>
            <w:r>
              <w:t>Внесения денежных средств в обеспечение исполнения договора подтверждается платёжным поручением с отметкой банка об оплате/внесении денежных средств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A05D0" w:rsidRDefault="00EA05D0">
            <w:pPr>
              <w:spacing w:after="0" w:line="240" w:lineRule="auto"/>
              <w:jc w:val="both"/>
              <w:rPr>
                <w:rFonts w:eastAsia="Times New Roman"/>
              </w:rPr>
            </w:pPr>
            <w:r>
              <w:t xml:space="preserve">Обеспечение исполнения договора возвращаются участнику закупки, с которым заключается договор, при условии надлежащего исполнения им своих обязательств по договору, </w:t>
            </w:r>
            <w:r>
              <w:rPr>
                <w:rFonts w:eastAsia="Times New Roman"/>
              </w:rPr>
              <w:t>в течение 5 рабочих дней со дня выполнения поставщиком всех обязательств по договору.</w:t>
            </w:r>
          </w:p>
          <w:p w:rsidR="00EA05D0" w:rsidRDefault="00EA05D0">
            <w:pPr>
              <w:spacing w:after="0" w:line="240" w:lineRule="auto"/>
              <w:jc w:val="both"/>
              <w:rPr>
                <w:rFonts w:eastAsia="Times New Roman"/>
              </w:rPr>
            </w:pPr>
          </w:p>
          <w:p w:rsidR="00EA05D0" w:rsidRDefault="00EA05D0">
            <w:pPr>
              <w:pStyle w:val="2"/>
              <w:tabs>
                <w:tab w:val="left" w:pos="540"/>
              </w:tabs>
              <w:spacing w:after="0" w:line="240" w:lineRule="auto"/>
              <w:rPr>
                <w:rFonts w:ascii="Times New Roman" w:hAnsi="Times New Roman"/>
                <w:b/>
              </w:rPr>
            </w:pPr>
            <w:r>
              <w:rPr>
                <w:rFonts w:ascii="Times New Roman" w:hAnsi="Times New Roman"/>
                <w:b/>
              </w:rPr>
              <w:t xml:space="preserve">Размер обеспечения исполнения гарантийных обязательств, порядок и срок его предоставления: Обеспечение исполнения гарантийных обязательств не устанавливается. </w:t>
            </w:r>
          </w:p>
          <w:p w:rsidR="00EA05D0" w:rsidRDefault="00EA05D0">
            <w:pPr>
              <w:pStyle w:val="2"/>
              <w:tabs>
                <w:tab w:val="left" w:pos="540"/>
              </w:tabs>
              <w:spacing w:after="0" w:line="240" w:lineRule="auto"/>
              <w:rPr>
                <w:rFonts w:ascii="Times New Roman" w:hAnsi="Times New Roman"/>
                <w:b/>
                <w:lang w:eastAsia="ru-RU"/>
              </w:rPr>
            </w:pPr>
          </w:p>
        </w:tc>
      </w:tr>
      <w:tr w:rsidR="00EA05D0">
        <w:trPr>
          <w:trHeight w:val="278"/>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lang w:val="en-US"/>
              </w:rPr>
            </w:pPr>
            <w:r>
              <w:rPr>
                <w:rFonts w:eastAsia="Calibri"/>
                <w:b/>
              </w:rPr>
              <w:t>2</w:t>
            </w:r>
            <w:r>
              <w:rPr>
                <w:rFonts w:eastAsia="Calibri"/>
                <w:b/>
                <w:lang w:val="en-US"/>
              </w:rPr>
              <w:t>6</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autoSpaceDE w:val="0"/>
              <w:autoSpaceDN w:val="0"/>
              <w:adjustRightInd w:val="0"/>
              <w:spacing w:after="0" w:line="240" w:lineRule="auto"/>
              <w:jc w:val="center"/>
              <w:rPr>
                <w:rFonts w:eastAsia="Calibri"/>
                <w:b/>
                <w:color w:val="000000"/>
                <w:u w:val="single"/>
              </w:rPr>
            </w:pPr>
            <w:r>
              <w:rPr>
                <w:rFonts w:eastAsia="Calibri"/>
                <w:b/>
                <w:color w:val="000000"/>
                <w:u w:val="single"/>
              </w:rPr>
              <w:t>Возможность заказчика изменить условия договора</w:t>
            </w:r>
          </w:p>
          <w:p w:rsidR="00EA05D0" w:rsidRDefault="00EA05D0">
            <w:pPr>
              <w:autoSpaceDE w:val="0"/>
              <w:autoSpaceDN w:val="0"/>
              <w:adjustRightInd w:val="0"/>
              <w:spacing w:after="0" w:line="240" w:lineRule="auto"/>
              <w:jc w:val="both"/>
            </w:pPr>
            <w:r>
              <w:t xml:space="preserve">Цена Договора является твёрдой и может изменяться только в следующих случаях: </w:t>
            </w:r>
          </w:p>
          <w:p w:rsidR="00EA05D0" w:rsidRDefault="00EA05D0">
            <w:pPr>
              <w:pStyle w:val="ConsPlusNormal"/>
              <w:tabs>
                <w:tab w:val="left" w:pos="426"/>
                <w:tab w:val="left" w:pos="567"/>
              </w:tabs>
              <w:jc w:val="both"/>
              <w:rPr>
                <w:rFonts w:ascii="Times New Roman" w:hAnsi="Times New Roman" w:cs="Times New Roman"/>
                <w:szCs w:val="22"/>
              </w:rPr>
            </w:pPr>
            <w:r>
              <w:rPr>
                <w:rFonts w:ascii="Times New Roman" w:hAnsi="Times New Roman" w:cs="Times New Roman"/>
                <w:szCs w:val="22"/>
              </w:rPr>
              <w:t>1) цена снижается по соглашению сторон без изменения, предусмотренного договором количества товаров, объёма работ, услуг и иных условий исполнения договора;</w:t>
            </w:r>
          </w:p>
          <w:p w:rsidR="00EA05D0" w:rsidRDefault="00EA05D0">
            <w:pPr>
              <w:tabs>
                <w:tab w:val="left" w:pos="426"/>
                <w:tab w:val="left" w:pos="567"/>
              </w:tabs>
              <w:autoSpaceDE w:val="0"/>
              <w:autoSpaceDN w:val="0"/>
              <w:adjustRightInd w:val="0"/>
              <w:spacing w:after="0" w:line="240" w:lineRule="auto"/>
              <w:jc w:val="both"/>
              <w:rPr>
                <w:rFonts w:eastAsia="Times New Roman"/>
              </w:rPr>
            </w:pPr>
            <w:r>
              <w:t>2) стороны вправе увеличить или уменьшить количество поставляемого товара, в связи с производственной необходимостью. Цена единицы товара в таком случае не должна превышать цену, определяемую как частное от деления цены договора, на количество товара, установленное в документации о закупках.</w:t>
            </w:r>
          </w:p>
        </w:tc>
      </w:tr>
      <w:tr w:rsidR="00EA05D0">
        <w:trPr>
          <w:trHeight w:val="278"/>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lang w:val="en-US"/>
              </w:rPr>
            </w:pPr>
            <w:r>
              <w:rPr>
                <w:rFonts w:eastAsia="Calibri"/>
                <w:b/>
              </w:rPr>
              <w:t>2</w:t>
            </w:r>
            <w:r>
              <w:rPr>
                <w:rFonts w:eastAsia="Calibri"/>
                <w:b/>
                <w:lang w:val="en-US"/>
              </w:rPr>
              <w:t>7</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spacing w:after="0" w:line="240" w:lineRule="auto"/>
              <w:jc w:val="center"/>
              <w:rPr>
                <w:rFonts w:eastAsia="Times New Roman"/>
                <w:b/>
                <w:lang w:eastAsia="ar-SA"/>
              </w:rPr>
            </w:pPr>
            <w:r>
              <w:rPr>
                <w:rFonts w:eastAsia="Times New Roman"/>
                <w:b/>
                <w:lang w:eastAsia="ar-SA"/>
              </w:rPr>
              <w:t xml:space="preserve">Срок и порядок заключения договора по результатам проведения запроса аукциона в электронной форме. </w:t>
            </w:r>
          </w:p>
          <w:p w:rsidR="00EA05D0" w:rsidRDefault="00EA05D0">
            <w:pPr>
              <w:widowControl w:val="0"/>
              <w:suppressAutoHyphens/>
              <w:autoSpaceDE w:val="0"/>
              <w:autoSpaceDN w:val="0"/>
              <w:adjustRightInd w:val="0"/>
              <w:spacing w:after="0" w:line="240" w:lineRule="auto"/>
              <w:ind w:right="-20"/>
              <w:jc w:val="both"/>
              <w:rPr>
                <w:rFonts w:eastAsia="Times New Roman"/>
              </w:rPr>
            </w:pPr>
            <w:r>
              <w:rPr>
                <w:snapToGrid w:val="0"/>
              </w:rPr>
              <w:t xml:space="preserve">Договор между Заказчиком и победителем аукциона в электронной форме заключается не ранее 10 (десяти) и не позднее 20 (двадцати) дней после размещения в ЕИС протокола подведения итогов </w:t>
            </w:r>
            <w:r>
              <w:t xml:space="preserve"> аукциона в электронной форме.</w:t>
            </w:r>
          </w:p>
          <w:p w:rsidR="00EA05D0" w:rsidRDefault="00EA05D0">
            <w:pPr>
              <w:widowControl w:val="0"/>
              <w:suppressAutoHyphens/>
              <w:autoSpaceDE w:val="0"/>
              <w:autoSpaceDN w:val="0"/>
              <w:adjustRightInd w:val="0"/>
              <w:spacing w:after="0" w:line="240" w:lineRule="auto"/>
              <w:ind w:right="-20"/>
              <w:jc w:val="both"/>
              <w:rPr>
                <w:rFonts w:eastAsia="Times New Roman"/>
                <w:spacing w:val="3"/>
              </w:rPr>
            </w:pPr>
            <w:r>
              <w:rPr>
                <w:rFonts w:eastAsia="Times New Roman"/>
              </w:rPr>
              <w:t>З</w:t>
            </w:r>
            <w:r>
              <w:rPr>
                <w:rFonts w:eastAsia="Times New Roman"/>
                <w:spacing w:val="-1"/>
              </w:rPr>
              <w:t>а</w:t>
            </w:r>
            <w:r>
              <w:rPr>
                <w:rFonts w:eastAsia="Times New Roman"/>
                <w:spacing w:val="1"/>
              </w:rPr>
              <w:t>к</w:t>
            </w:r>
            <w:r>
              <w:rPr>
                <w:rFonts w:eastAsia="Times New Roman"/>
                <w:spacing w:val="-1"/>
              </w:rPr>
              <w:t>а</w:t>
            </w:r>
            <w:r>
              <w:rPr>
                <w:rFonts w:eastAsia="Times New Roman"/>
                <w:spacing w:val="1"/>
              </w:rPr>
              <w:t>з</w:t>
            </w:r>
            <w:r>
              <w:rPr>
                <w:rFonts w:eastAsia="Times New Roman"/>
                <w:spacing w:val="-1"/>
              </w:rPr>
              <w:t>ч</w:t>
            </w:r>
            <w:r>
              <w:rPr>
                <w:rFonts w:eastAsia="Times New Roman"/>
                <w:spacing w:val="2"/>
              </w:rPr>
              <w:t>и</w:t>
            </w:r>
            <w:r>
              <w:rPr>
                <w:rFonts w:eastAsia="Times New Roman"/>
              </w:rPr>
              <w:t xml:space="preserve">к </w:t>
            </w:r>
            <w:r>
              <w:rPr>
                <w:rFonts w:eastAsia="Times New Roman"/>
                <w:spacing w:val="1"/>
              </w:rPr>
              <w:t>з</w:t>
            </w:r>
            <w:r>
              <w:rPr>
                <w:rFonts w:eastAsia="Times New Roman"/>
                <w:spacing w:val="-1"/>
              </w:rPr>
              <w:t>а</w:t>
            </w:r>
            <w:r>
              <w:rPr>
                <w:rFonts w:eastAsia="Times New Roman"/>
                <w:spacing w:val="1"/>
              </w:rPr>
              <w:t>к</w:t>
            </w:r>
            <w:r>
              <w:rPr>
                <w:rFonts w:eastAsia="Times New Roman"/>
              </w:rPr>
              <w:t>л</w:t>
            </w:r>
            <w:r>
              <w:rPr>
                <w:rFonts w:eastAsia="Times New Roman"/>
                <w:spacing w:val="1"/>
              </w:rPr>
              <w:t>ю</w:t>
            </w:r>
            <w:r>
              <w:rPr>
                <w:rFonts w:eastAsia="Times New Roman"/>
                <w:spacing w:val="-1"/>
              </w:rPr>
              <w:t>чае</w:t>
            </w:r>
            <w:r>
              <w:rPr>
                <w:rFonts w:eastAsia="Times New Roman"/>
              </w:rPr>
              <w:t xml:space="preserve">т </w:t>
            </w:r>
            <w:r>
              <w:rPr>
                <w:rFonts w:eastAsia="Times New Roman"/>
                <w:spacing w:val="1"/>
              </w:rPr>
              <w:t>договор</w:t>
            </w:r>
            <w:r>
              <w:rPr>
                <w:rFonts w:eastAsia="Times New Roman"/>
              </w:rPr>
              <w:t xml:space="preserve"> с Поб</w:t>
            </w:r>
            <w:r>
              <w:rPr>
                <w:rFonts w:eastAsia="Times New Roman"/>
                <w:spacing w:val="-1"/>
              </w:rPr>
              <w:t>е</w:t>
            </w:r>
            <w:r>
              <w:rPr>
                <w:rFonts w:eastAsia="Times New Roman"/>
              </w:rPr>
              <w:t>д</w:t>
            </w:r>
            <w:r>
              <w:rPr>
                <w:rFonts w:eastAsia="Times New Roman"/>
                <w:spacing w:val="1"/>
              </w:rPr>
              <w:t>и</w:t>
            </w:r>
            <w:r>
              <w:rPr>
                <w:rFonts w:eastAsia="Times New Roman"/>
              </w:rPr>
              <w:t>т</w:t>
            </w:r>
            <w:r>
              <w:rPr>
                <w:rFonts w:eastAsia="Times New Roman"/>
                <w:spacing w:val="-1"/>
              </w:rPr>
              <w:t>е</w:t>
            </w:r>
            <w:r>
              <w:rPr>
                <w:rFonts w:eastAsia="Times New Roman"/>
              </w:rPr>
              <w:t>л</w:t>
            </w:r>
            <w:r>
              <w:rPr>
                <w:rFonts w:eastAsia="Times New Roman"/>
                <w:spacing w:val="1"/>
              </w:rPr>
              <w:t>е</w:t>
            </w:r>
            <w:r>
              <w:rPr>
                <w:rFonts w:eastAsia="Times New Roman"/>
              </w:rPr>
              <w:t xml:space="preserve">м аукциона в электронной форме, </w:t>
            </w:r>
            <w:r>
              <w:rPr>
                <w:rFonts w:eastAsia="Times New Roman"/>
                <w:spacing w:val="1"/>
              </w:rPr>
              <w:t>н</w:t>
            </w:r>
            <w:r>
              <w:rPr>
                <w:rFonts w:eastAsia="Times New Roman"/>
              </w:rPr>
              <w:t xml:space="preserve">а </w:t>
            </w:r>
            <w:r>
              <w:rPr>
                <w:rFonts w:eastAsia="Times New Roman"/>
                <w:spacing w:val="-7"/>
              </w:rPr>
              <w:t>у</w:t>
            </w:r>
            <w:r>
              <w:rPr>
                <w:rFonts w:eastAsia="Times New Roman"/>
                <w:spacing w:val="-1"/>
              </w:rPr>
              <w:t>с</w:t>
            </w:r>
            <w:r>
              <w:rPr>
                <w:rFonts w:eastAsia="Times New Roman"/>
              </w:rPr>
              <w:t>лов</w:t>
            </w:r>
            <w:r>
              <w:rPr>
                <w:rFonts w:eastAsia="Times New Roman"/>
                <w:spacing w:val="3"/>
              </w:rPr>
              <w:t>и</w:t>
            </w:r>
            <w:r>
              <w:rPr>
                <w:rFonts w:eastAsia="Times New Roman"/>
              </w:rPr>
              <w:t>я</w:t>
            </w:r>
            <w:r>
              <w:rPr>
                <w:rFonts w:eastAsia="Times New Roman"/>
                <w:spacing w:val="2"/>
              </w:rPr>
              <w:t>х</w:t>
            </w:r>
            <w:r>
              <w:rPr>
                <w:rFonts w:eastAsia="Times New Roman"/>
              </w:rPr>
              <w:t xml:space="preserve">, </w:t>
            </w:r>
            <w:r>
              <w:rPr>
                <w:rFonts w:eastAsia="Times New Roman"/>
                <w:spacing w:val="-1"/>
              </w:rPr>
              <w:t>с</w:t>
            </w:r>
            <w:r>
              <w:rPr>
                <w:rFonts w:eastAsia="Times New Roman"/>
              </w:rPr>
              <w:t>од</w:t>
            </w:r>
            <w:r>
              <w:rPr>
                <w:rFonts w:eastAsia="Times New Roman"/>
                <w:spacing w:val="-1"/>
              </w:rPr>
              <w:t>е</w:t>
            </w:r>
            <w:r>
              <w:rPr>
                <w:rFonts w:eastAsia="Times New Roman"/>
              </w:rPr>
              <w:t>рж</w:t>
            </w:r>
            <w:r>
              <w:rPr>
                <w:rFonts w:eastAsia="Times New Roman"/>
                <w:spacing w:val="-1"/>
              </w:rPr>
              <w:t>а</w:t>
            </w:r>
            <w:r>
              <w:rPr>
                <w:rFonts w:eastAsia="Times New Roman"/>
              </w:rPr>
              <w:t>щ</w:t>
            </w:r>
            <w:r>
              <w:rPr>
                <w:rFonts w:eastAsia="Times New Roman"/>
                <w:spacing w:val="1"/>
              </w:rPr>
              <w:t>и</w:t>
            </w:r>
            <w:r>
              <w:rPr>
                <w:rFonts w:eastAsia="Times New Roman"/>
                <w:spacing w:val="2"/>
              </w:rPr>
              <w:t>х</w:t>
            </w:r>
            <w:r>
              <w:rPr>
                <w:rFonts w:eastAsia="Times New Roman"/>
                <w:spacing w:val="-1"/>
              </w:rPr>
              <w:t>с</w:t>
            </w:r>
            <w:r>
              <w:rPr>
                <w:rFonts w:eastAsia="Times New Roman"/>
              </w:rPr>
              <w:t xml:space="preserve">я в </w:t>
            </w:r>
            <w:r>
              <w:rPr>
                <w:rFonts w:eastAsia="Times New Roman"/>
                <w:spacing w:val="1"/>
              </w:rPr>
              <w:t>из</w:t>
            </w:r>
            <w:r>
              <w:rPr>
                <w:rFonts w:eastAsia="Times New Roman"/>
              </w:rPr>
              <w:t>в</w:t>
            </w:r>
            <w:r>
              <w:rPr>
                <w:rFonts w:eastAsia="Times New Roman"/>
                <w:spacing w:val="-1"/>
              </w:rPr>
              <w:t>е</w:t>
            </w:r>
            <w:r>
              <w:rPr>
                <w:rFonts w:eastAsia="Times New Roman"/>
              </w:rPr>
              <w:t>щ</w:t>
            </w:r>
            <w:r>
              <w:rPr>
                <w:rFonts w:eastAsia="Times New Roman"/>
                <w:spacing w:val="-1"/>
              </w:rPr>
              <w:t>е</w:t>
            </w:r>
            <w:r>
              <w:rPr>
                <w:rFonts w:eastAsia="Times New Roman"/>
                <w:spacing w:val="1"/>
              </w:rPr>
              <w:t>ни</w:t>
            </w:r>
            <w:r>
              <w:rPr>
                <w:rFonts w:eastAsia="Times New Roman"/>
              </w:rPr>
              <w:t xml:space="preserve">и о </w:t>
            </w:r>
            <w:r>
              <w:rPr>
                <w:rFonts w:eastAsia="Times New Roman"/>
                <w:spacing w:val="1"/>
              </w:rPr>
              <w:t>п</w:t>
            </w:r>
            <w:r>
              <w:rPr>
                <w:rFonts w:eastAsia="Times New Roman"/>
              </w:rPr>
              <w:t>ров</w:t>
            </w:r>
            <w:r>
              <w:rPr>
                <w:rFonts w:eastAsia="Times New Roman"/>
                <w:spacing w:val="-1"/>
              </w:rPr>
              <w:t>е</w:t>
            </w:r>
            <w:r>
              <w:rPr>
                <w:rFonts w:eastAsia="Times New Roman"/>
              </w:rPr>
              <w:t>д</w:t>
            </w:r>
            <w:r>
              <w:rPr>
                <w:rFonts w:eastAsia="Times New Roman"/>
                <w:spacing w:val="-1"/>
              </w:rPr>
              <w:t>е</w:t>
            </w:r>
            <w:r>
              <w:rPr>
                <w:rFonts w:eastAsia="Times New Roman"/>
                <w:spacing w:val="1"/>
              </w:rPr>
              <w:t>ни</w:t>
            </w:r>
            <w:r>
              <w:rPr>
                <w:rFonts w:eastAsia="Times New Roman"/>
              </w:rPr>
              <w:t xml:space="preserve">и </w:t>
            </w:r>
            <w:r>
              <w:rPr>
                <w:rFonts w:eastAsia="Times New Roman"/>
                <w:spacing w:val="5"/>
              </w:rPr>
              <w:t>аукциона в электронной форме</w:t>
            </w:r>
            <w:r>
              <w:rPr>
                <w:rFonts w:eastAsia="Times New Roman"/>
                <w:spacing w:val="3"/>
              </w:rPr>
              <w:t xml:space="preserve">. </w:t>
            </w:r>
          </w:p>
          <w:p w:rsidR="00EA05D0" w:rsidRDefault="00EA05D0">
            <w:pPr>
              <w:widowControl w:val="0"/>
              <w:suppressAutoHyphens/>
              <w:autoSpaceDE w:val="0"/>
              <w:autoSpaceDN w:val="0"/>
              <w:adjustRightInd w:val="0"/>
              <w:spacing w:after="0" w:line="240" w:lineRule="auto"/>
              <w:ind w:right="-20"/>
              <w:jc w:val="both"/>
              <w:rPr>
                <w:rFonts w:eastAsia="Times New Roman"/>
              </w:rPr>
            </w:pPr>
            <w:r>
              <w:rPr>
                <w:rFonts w:eastAsia="Times New Roman"/>
              </w:rPr>
              <w:t>По результатам аукциона в электронной форме З</w:t>
            </w:r>
            <w:r>
              <w:rPr>
                <w:rFonts w:eastAsia="Times New Roman"/>
                <w:spacing w:val="-1"/>
              </w:rPr>
              <w:t>а</w:t>
            </w:r>
            <w:r>
              <w:rPr>
                <w:rFonts w:eastAsia="Times New Roman"/>
                <w:spacing w:val="1"/>
              </w:rPr>
              <w:t>к</w:t>
            </w:r>
            <w:r>
              <w:rPr>
                <w:rFonts w:eastAsia="Times New Roman"/>
                <w:spacing w:val="-1"/>
              </w:rPr>
              <w:t>а</w:t>
            </w:r>
            <w:r>
              <w:rPr>
                <w:rFonts w:eastAsia="Times New Roman"/>
                <w:spacing w:val="1"/>
              </w:rPr>
              <w:t>з</w:t>
            </w:r>
            <w:r>
              <w:rPr>
                <w:rFonts w:eastAsia="Times New Roman"/>
                <w:spacing w:val="-1"/>
              </w:rPr>
              <w:t>ч</w:t>
            </w:r>
            <w:r>
              <w:rPr>
                <w:rFonts w:eastAsia="Times New Roman"/>
                <w:spacing w:val="1"/>
              </w:rPr>
              <w:t>ик в течение 5 (пяти) календарных дней н</w:t>
            </w:r>
            <w:r>
              <w:rPr>
                <w:rFonts w:eastAsia="Times New Roman"/>
                <w:spacing w:val="-1"/>
              </w:rPr>
              <w:t>а</w:t>
            </w:r>
            <w:r>
              <w:rPr>
                <w:rFonts w:eastAsia="Times New Roman"/>
                <w:spacing w:val="1"/>
              </w:rPr>
              <w:t>п</w:t>
            </w:r>
            <w:r>
              <w:rPr>
                <w:rFonts w:eastAsia="Times New Roman"/>
              </w:rPr>
              <w:t>р</w:t>
            </w:r>
            <w:r>
              <w:rPr>
                <w:rFonts w:eastAsia="Times New Roman"/>
                <w:spacing w:val="-1"/>
              </w:rPr>
              <w:t>а</w:t>
            </w:r>
            <w:r>
              <w:rPr>
                <w:rFonts w:eastAsia="Times New Roman"/>
              </w:rPr>
              <w:t>вля</w:t>
            </w:r>
            <w:r>
              <w:rPr>
                <w:rFonts w:eastAsia="Times New Roman"/>
                <w:spacing w:val="-1"/>
              </w:rPr>
              <w:t>е</w:t>
            </w:r>
            <w:r>
              <w:rPr>
                <w:rFonts w:eastAsia="Times New Roman"/>
              </w:rPr>
              <w:t>т Победителю аукциона в электронной форме через о</w:t>
            </w:r>
            <w:r>
              <w:rPr>
                <w:rFonts w:eastAsia="Times New Roman"/>
                <w:spacing w:val="1"/>
              </w:rPr>
              <w:t>п</w:t>
            </w:r>
            <w:r>
              <w:rPr>
                <w:rFonts w:eastAsia="Times New Roman"/>
                <w:spacing w:val="-1"/>
              </w:rPr>
              <w:t>е</w:t>
            </w:r>
            <w:r>
              <w:rPr>
                <w:rFonts w:eastAsia="Times New Roman"/>
              </w:rPr>
              <w:t>р</w:t>
            </w:r>
            <w:r>
              <w:rPr>
                <w:rFonts w:eastAsia="Times New Roman"/>
                <w:spacing w:val="-1"/>
              </w:rPr>
              <w:t>а</w:t>
            </w:r>
            <w:r>
              <w:rPr>
                <w:rFonts w:eastAsia="Times New Roman"/>
              </w:rPr>
              <w:t>то</w:t>
            </w:r>
            <w:r>
              <w:rPr>
                <w:rFonts w:eastAsia="Times New Roman"/>
                <w:spacing w:val="5"/>
              </w:rPr>
              <w:t>ра</w:t>
            </w:r>
            <w:r>
              <w:rPr>
                <w:rFonts w:eastAsia="Times New Roman"/>
              </w:rPr>
              <w:t xml:space="preserve"> элек</w:t>
            </w:r>
            <w:r>
              <w:rPr>
                <w:rFonts w:eastAsia="Times New Roman"/>
                <w:spacing w:val="1"/>
              </w:rPr>
              <w:t>т</w:t>
            </w:r>
            <w:r>
              <w:rPr>
                <w:rFonts w:eastAsia="Times New Roman"/>
              </w:rPr>
              <w:t>ро</w:t>
            </w:r>
            <w:r>
              <w:rPr>
                <w:rFonts w:eastAsia="Times New Roman"/>
                <w:spacing w:val="1"/>
              </w:rPr>
              <w:t>нн</w:t>
            </w:r>
            <w:r>
              <w:rPr>
                <w:rFonts w:eastAsia="Times New Roman"/>
                <w:spacing w:val="-2"/>
              </w:rPr>
              <w:t>о</w:t>
            </w:r>
            <w:r>
              <w:rPr>
                <w:rFonts w:eastAsia="Times New Roman"/>
              </w:rPr>
              <w:t xml:space="preserve">й </w:t>
            </w:r>
            <w:r>
              <w:rPr>
                <w:rFonts w:eastAsia="Times New Roman"/>
                <w:spacing w:val="-1"/>
              </w:rPr>
              <w:t>п</w:t>
            </w:r>
            <w:r>
              <w:rPr>
                <w:rFonts w:eastAsia="Times New Roman"/>
              </w:rPr>
              <w:t>лощ</w:t>
            </w:r>
            <w:r>
              <w:rPr>
                <w:rFonts w:eastAsia="Times New Roman"/>
                <w:spacing w:val="-1"/>
              </w:rPr>
              <w:t>а</w:t>
            </w:r>
            <w:r>
              <w:rPr>
                <w:rFonts w:eastAsia="Times New Roman"/>
              </w:rPr>
              <w:t>д</w:t>
            </w:r>
            <w:r>
              <w:rPr>
                <w:rFonts w:eastAsia="Times New Roman"/>
                <w:spacing w:val="1"/>
              </w:rPr>
              <w:t>к</w:t>
            </w:r>
            <w:r>
              <w:rPr>
                <w:rFonts w:eastAsia="Times New Roman"/>
              </w:rPr>
              <w:t xml:space="preserve">и </w:t>
            </w:r>
            <w:r>
              <w:rPr>
                <w:rFonts w:eastAsia="Times New Roman"/>
                <w:spacing w:val="1"/>
              </w:rPr>
              <w:t>п</w:t>
            </w:r>
            <w:r>
              <w:rPr>
                <w:rFonts w:eastAsia="Times New Roman"/>
              </w:rPr>
              <w:t>ро</w:t>
            </w:r>
            <w:r>
              <w:rPr>
                <w:rFonts w:eastAsia="Times New Roman"/>
                <w:spacing w:val="-1"/>
              </w:rPr>
              <w:t>е</w:t>
            </w:r>
            <w:r>
              <w:rPr>
                <w:rFonts w:eastAsia="Times New Roman"/>
                <w:spacing w:val="1"/>
              </w:rPr>
              <w:t>к</w:t>
            </w:r>
            <w:r>
              <w:rPr>
                <w:rFonts w:eastAsia="Times New Roman"/>
              </w:rPr>
              <w:t xml:space="preserve">т </w:t>
            </w:r>
            <w:r>
              <w:rPr>
                <w:rFonts w:eastAsia="Times New Roman"/>
                <w:spacing w:val="1"/>
              </w:rPr>
              <w:t>договора</w:t>
            </w:r>
            <w:r>
              <w:rPr>
                <w:rFonts w:eastAsia="Times New Roman"/>
              </w:rPr>
              <w:t>,</w:t>
            </w:r>
            <w:r>
              <w:rPr>
                <w:rFonts w:eastAsia="Times New Roman"/>
                <w:spacing w:val="1"/>
              </w:rPr>
              <w:t xml:space="preserve"> к</w:t>
            </w:r>
            <w:r>
              <w:rPr>
                <w:rFonts w:eastAsia="Times New Roman"/>
                <w:spacing w:val="-2"/>
              </w:rPr>
              <w:t>о</w:t>
            </w:r>
            <w:r>
              <w:rPr>
                <w:rFonts w:eastAsia="Times New Roman"/>
              </w:rPr>
              <w:t xml:space="preserve">торый </w:t>
            </w:r>
            <w:r>
              <w:rPr>
                <w:rFonts w:eastAsia="Times New Roman"/>
                <w:spacing w:val="-1"/>
              </w:rPr>
              <w:t>с</w:t>
            </w:r>
            <w:r>
              <w:rPr>
                <w:rFonts w:eastAsia="Times New Roman"/>
              </w:rPr>
              <w:t>о</w:t>
            </w:r>
            <w:r>
              <w:rPr>
                <w:rFonts w:eastAsia="Times New Roman"/>
                <w:spacing w:val="-1"/>
              </w:rPr>
              <w:t>с</w:t>
            </w:r>
            <w:r>
              <w:rPr>
                <w:rFonts w:eastAsia="Times New Roman"/>
              </w:rPr>
              <w:t>т</w:t>
            </w:r>
            <w:r>
              <w:rPr>
                <w:rFonts w:eastAsia="Times New Roman"/>
                <w:spacing w:val="-1"/>
              </w:rPr>
              <w:t>а</w:t>
            </w:r>
            <w:r>
              <w:rPr>
                <w:rFonts w:eastAsia="Times New Roman"/>
              </w:rPr>
              <w:t>вля</w:t>
            </w:r>
            <w:r>
              <w:rPr>
                <w:rFonts w:eastAsia="Times New Roman"/>
                <w:spacing w:val="-1"/>
              </w:rPr>
              <w:t>е</w:t>
            </w:r>
            <w:r>
              <w:rPr>
                <w:rFonts w:eastAsia="Times New Roman"/>
              </w:rPr>
              <w:t>т</w:t>
            </w:r>
            <w:r>
              <w:rPr>
                <w:rFonts w:eastAsia="Times New Roman"/>
                <w:spacing w:val="-1"/>
              </w:rPr>
              <w:t>с</w:t>
            </w:r>
            <w:r>
              <w:rPr>
                <w:rFonts w:eastAsia="Times New Roman"/>
              </w:rPr>
              <w:t>я путём вклю</w:t>
            </w:r>
            <w:r>
              <w:rPr>
                <w:rFonts w:eastAsia="Times New Roman"/>
                <w:spacing w:val="-1"/>
              </w:rPr>
              <w:t>че</w:t>
            </w:r>
            <w:r>
              <w:rPr>
                <w:rFonts w:eastAsia="Times New Roman"/>
                <w:spacing w:val="1"/>
              </w:rPr>
              <w:t>ни</w:t>
            </w:r>
            <w:r>
              <w:rPr>
                <w:rFonts w:eastAsia="Times New Roman"/>
              </w:rPr>
              <w:t>я</w:t>
            </w:r>
            <w:r>
              <w:rPr>
                <w:rFonts w:eastAsia="Times New Roman"/>
                <w:spacing w:val="1"/>
              </w:rPr>
              <w:t xml:space="preserve"> ц</w:t>
            </w:r>
            <w:r>
              <w:rPr>
                <w:rFonts w:eastAsia="Times New Roman"/>
                <w:spacing w:val="-1"/>
              </w:rPr>
              <w:t>е</w:t>
            </w:r>
            <w:r>
              <w:rPr>
                <w:rFonts w:eastAsia="Times New Roman"/>
                <w:spacing w:val="1"/>
              </w:rPr>
              <w:t>н</w:t>
            </w:r>
            <w:r>
              <w:rPr>
                <w:rFonts w:eastAsia="Times New Roman"/>
              </w:rPr>
              <w:t>ы</w:t>
            </w:r>
            <w:r>
              <w:rPr>
                <w:rFonts w:eastAsia="Times New Roman"/>
                <w:spacing w:val="1"/>
              </w:rPr>
              <w:t xml:space="preserve"> договора</w:t>
            </w:r>
            <w:r>
              <w:rPr>
                <w:rFonts w:eastAsia="Times New Roman"/>
              </w:rPr>
              <w:t>,</w:t>
            </w:r>
            <w:r>
              <w:rPr>
                <w:rFonts w:eastAsia="Times New Roman"/>
                <w:spacing w:val="1"/>
              </w:rPr>
              <w:t xml:space="preserve"> п</w:t>
            </w:r>
            <w:r>
              <w:rPr>
                <w:rFonts w:eastAsia="Times New Roman"/>
              </w:rPr>
              <w:t>р</w:t>
            </w:r>
            <w:r>
              <w:rPr>
                <w:rFonts w:eastAsia="Times New Roman"/>
                <w:spacing w:val="-1"/>
              </w:rPr>
              <w:t>е</w:t>
            </w:r>
            <w:r>
              <w:rPr>
                <w:rFonts w:eastAsia="Times New Roman"/>
              </w:rPr>
              <w:t>дложен</w:t>
            </w:r>
            <w:r>
              <w:rPr>
                <w:rFonts w:eastAsia="Times New Roman"/>
                <w:spacing w:val="1"/>
              </w:rPr>
              <w:t>н</w:t>
            </w:r>
            <w:r>
              <w:rPr>
                <w:rFonts w:eastAsia="Times New Roman"/>
              </w:rPr>
              <w:t xml:space="preserve">ой </w:t>
            </w:r>
            <w:r>
              <w:rPr>
                <w:rFonts w:eastAsia="Times New Roman"/>
                <w:spacing w:val="-5"/>
              </w:rPr>
              <w:t>у</w:t>
            </w:r>
            <w:r>
              <w:rPr>
                <w:rFonts w:eastAsia="Times New Roman"/>
                <w:spacing w:val="1"/>
              </w:rPr>
              <w:t>ч</w:t>
            </w:r>
            <w:r>
              <w:rPr>
                <w:rFonts w:eastAsia="Times New Roman"/>
                <w:spacing w:val="-1"/>
              </w:rPr>
              <w:t>ас</w:t>
            </w:r>
            <w:r>
              <w:rPr>
                <w:rFonts w:eastAsia="Times New Roman"/>
              </w:rPr>
              <w:t>т</w:t>
            </w:r>
            <w:r>
              <w:rPr>
                <w:rFonts w:eastAsia="Times New Roman"/>
                <w:spacing w:val="1"/>
              </w:rPr>
              <w:t>ник</w:t>
            </w:r>
            <w:r>
              <w:rPr>
                <w:rFonts w:eastAsia="Times New Roman"/>
              </w:rPr>
              <w:t xml:space="preserve">ом аукциона в электронной форме, </w:t>
            </w:r>
            <w:r>
              <w:rPr>
                <w:rFonts w:eastAsia="Times New Roman"/>
                <w:spacing w:val="-1"/>
              </w:rPr>
              <w:t>с</w:t>
            </w:r>
            <w:r>
              <w:rPr>
                <w:rFonts w:eastAsia="Times New Roman"/>
              </w:rPr>
              <w:t>в</w:t>
            </w:r>
            <w:r>
              <w:rPr>
                <w:rFonts w:eastAsia="Times New Roman"/>
                <w:spacing w:val="-1"/>
              </w:rPr>
              <w:t>е</w:t>
            </w:r>
            <w:r>
              <w:rPr>
                <w:rFonts w:eastAsia="Times New Roman"/>
                <w:spacing w:val="10"/>
              </w:rPr>
              <w:t>д</w:t>
            </w:r>
            <w:r>
              <w:rPr>
                <w:rFonts w:eastAsia="Times New Roman"/>
                <w:spacing w:val="-1"/>
              </w:rPr>
              <w:t>е</w:t>
            </w:r>
            <w:r>
              <w:rPr>
                <w:rFonts w:eastAsia="Times New Roman"/>
                <w:spacing w:val="1"/>
              </w:rPr>
              <w:t>ни</w:t>
            </w:r>
            <w:r>
              <w:rPr>
                <w:rFonts w:eastAsia="Times New Roman"/>
              </w:rPr>
              <w:t>й о тов</w:t>
            </w:r>
            <w:r>
              <w:rPr>
                <w:rFonts w:eastAsia="Times New Roman"/>
                <w:spacing w:val="-1"/>
              </w:rPr>
              <w:t>а</w:t>
            </w:r>
            <w:r>
              <w:rPr>
                <w:rFonts w:eastAsia="Times New Roman"/>
              </w:rPr>
              <w:t xml:space="preserve">ре (работе, услуге), </w:t>
            </w:r>
            <w:r>
              <w:rPr>
                <w:rFonts w:eastAsia="Times New Roman"/>
                <w:spacing w:val="-5"/>
              </w:rPr>
              <w:t>у</w:t>
            </w:r>
            <w:r>
              <w:rPr>
                <w:rFonts w:eastAsia="Times New Roman"/>
                <w:spacing w:val="1"/>
              </w:rPr>
              <w:t>к</w:t>
            </w:r>
            <w:r>
              <w:rPr>
                <w:rFonts w:eastAsia="Times New Roman"/>
                <w:spacing w:val="-1"/>
              </w:rPr>
              <w:t>а</w:t>
            </w:r>
            <w:r>
              <w:rPr>
                <w:rFonts w:eastAsia="Times New Roman"/>
                <w:spacing w:val="1"/>
              </w:rPr>
              <w:t>з</w:t>
            </w:r>
            <w:r>
              <w:rPr>
                <w:rFonts w:eastAsia="Times New Roman"/>
                <w:spacing w:val="-1"/>
              </w:rPr>
              <w:t>а</w:t>
            </w:r>
            <w:r>
              <w:rPr>
                <w:rFonts w:eastAsia="Times New Roman"/>
                <w:spacing w:val="1"/>
              </w:rPr>
              <w:t>нн</w:t>
            </w:r>
            <w:r>
              <w:rPr>
                <w:rFonts w:eastAsia="Times New Roman"/>
              </w:rPr>
              <w:t xml:space="preserve">ых в </w:t>
            </w:r>
            <w:r>
              <w:rPr>
                <w:rFonts w:eastAsia="Times New Roman"/>
                <w:spacing w:val="1"/>
              </w:rPr>
              <w:t>з</w:t>
            </w:r>
            <w:r>
              <w:rPr>
                <w:rFonts w:eastAsia="Times New Roman"/>
                <w:spacing w:val="-1"/>
              </w:rPr>
              <w:t>а</w:t>
            </w:r>
            <w:r>
              <w:rPr>
                <w:rFonts w:eastAsia="Times New Roman"/>
              </w:rPr>
              <w:t xml:space="preserve">явке </w:t>
            </w:r>
            <w:r>
              <w:rPr>
                <w:rFonts w:eastAsia="Times New Roman"/>
                <w:spacing w:val="1"/>
              </w:rPr>
              <w:t>н</w:t>
            </w:r>
            <w:r>
              <w:rPr>
                <w:rFonts w:eastAsia="Times New Roman"/>
              </w:rPr>
              <w:t xml:space="preserve">а </w:t>
            </w:r>
            <w:r>
              <w:rPr>
                <w:rFonts w:eastAsia="Times New Roman"/>
                <w:spacing w:val="-7"/>
              </w:rPr>
              <w:t>у</w:t>
            </w:r>
            <w:r>
              <w:rPr>
                <w:rFonts w:eastAsia="Times New Roman"/>
                <w:spacing w:val="-1"/>
              </w:rPr>
              <w:t>ч</w:t>
            </w:r>
            <w:r>
              <w:rPr>
                <w:rFonts w:eastAsia="Times New Roman"/>
                <w:spacing w:val="1"/>
              </w:rPr>
              <w:t>а</w:t>
            </w:r>
            <w:r>
              <w:rPr>
                <w:rFonts w:eastAsia="Times New Roman"/>
                <w:spacing w:val="10"/>
              </w:rPr>
              <w:t>с</w:t>
            </w:r>
            <w:r>
              <w:rPr>
                <w:rFonts w:eastAsia="Times New Roman"/>
                <w:spacing w:val="3"/>
              </w:rPr>
              <w:t>т</w:t>
            </w:r>
            <w:r>
              <w:rPr>
                <w:rFonts w:eastAsia="Times New Roman"/>
                <w:spacing w:val="1"/>
              </w:rPr>
              <w:t>и</w:t>
            </w:r>
            <w:r>
              <w:rPr>
                <w:rFonts w:eastAsia="Times New Roman"/>
              </w:rPr>
              <w:t>е в аукционе в электронной форме так</w:t>
            </w:r>
            <w:r>
              <w:rPr>
                <w:rFonts w:eastAsia="Times New Roman"/>
                <w:spacing w:val="-2"/>
              </w:rPr>
              <w:t>о</w:t>
            </w:r>
            <w:r>
              <w:rPr>
                <w:rFonts w:eastAsia="Times New Roman"/>
              </w:rPr>
              <w:t xml:space="preserve">го </w:t>
            </w:r>
            <w:r>
              <w:rPr>
                <w:rFonts w:eastAsia="Times New Roman"/>
                <w:spacing w:val="-5"/>
              </w:rPr>
              <w:t>у</w:t>
            </w:r>
            <w:r>
              <w:rPr>
                <w:rFonts w:eastAsia="Times New Roman"/>
                <w:spacing w:val="1"/>
              </w:rPr>
              <w:t>ч</w:t>
            </w:r>
            <w:r>
              <w:rPr>
                <w:rFonts w:eastAsia="Times New Roman"/>
                <w:spacing w:val="-1"/>
              </w:rPr>
              <w:t>ас</w:t>
            </w:r>
            <w:r>
              <w:rPr>
                <w:rFonts w:eastAsia="Times New Roman"/>
              </w:rPr>
              <w:t>т</w:t>
            </w:r>
            <w:r>
              <w:rPr>
                <w:rFonts w:eastAsia="Times New Roman"/>
                <w:spacing w:val="1"/>
              </w:rPr>
              <w:t>ник</w:t>
            </w:r>
            <w:r>
              <w:rPr>
                <w:rFonts w:eastAsia="Times New Roman"/>
                <w:spacing w:val="-1"/>
              </w:rPr>
              <w:t xml:space="preserve">а, </w:t>
            </w:r>
            <w:r>
              <w:rPr>
                <w:rFonts w:eastAsia="Times New Roman"/>
              </w:rPr>
              <w:t>б</w:t>
            </w:r>
            <w:r>
              <w:rPr>
                <w:rFonts w:eastAsia="Times New Roman"/>
                <w:spacing w:val="-1"/>
              </w:rPr>
              <w:t>е</w:t>
            </w:r>
            <w:r>
              <w:rPr>
                <w:rFonts w:eastAsia="Times New Roman"/>
              </w:rPr>
              <w:t>з элек</w:t>
            </w:r>
            <w:r>
              <w:rPr>
                <w:rFonts w:eastAsia="Times New Roman"/>
                <w:spacing w:val="1"/>
              </w:rPr>
              <w:t>т</w:t>
            </w:r>
            <w:r>
              <w:rPr>
                <w:rFonts w:eastAsia="Times New Roman"/>
              </w:rPr>
              <w:t>ро</w:t>
            </w:r>
            <w:r>
              <w:rPr>
                <w:rFonts w:eastAsia="Times New Roman"/>
                <w:spacing w:val="-1"/>
              </w:rPr>
              <w:t>н</w:t>
            </w:r>
            <w:r>
              <w:rPr>
                <w:rFonts w:eastAsia="Times New Roman"/>
                <w:spacing w:val="1"/>
              </w:rPr>
              <w:t>н</w:t>
            </w:r>
            <w:r>
              <w:rPr>
                <w:rFonts w:eastAsia="Times New Roman"/>
              </w:rPr>
              <w:t xml:space="preserve">ой </w:t>
            </w:r>
            <w:r>
              <w:rPr>
                <w:rFonts w:eastAsia="Times New Roman"/>
                <w:spacing w:val="1"/>
              </w:rPr>
              <w:t>ци</w:t>
            </w:r>
            <w:r>
              <w:rPr>
                <w:rFonts w:eastAsia="Times New Roman"/>
              </w:rPr>
              <w:t xml:space="preserve">фровой </w:t>
            </w:r>
            <w:r>
              <w:rPr>
                <w:rFonts w:eastAsia="Times New Roman"/>
                <w:spacing w:val="1"/>
              </w:rPr>
              <w:t>п</w:t>
            </w:r>
            <w:r>
              <w:rPr>
                <w:rFonts w:eastAsia="Times New Roman"/>
              </w:rPr>
              <w:t>од</w:t>
            </w:r>
            <w:r>
              <w:rPr>
                <w:rFonts w:eastAsia="Times New Roman"/>
                <w:spacing w:val="-1"/>
              </w:rPr>
              <w:t>п</w:t>
            </w:r>
            <w:r>
              <w:rPr>
                <w:rFonts w:eastAsia="Times New Roman"/>
                <w:spacing w:val="1"/>
              </w:rPr>
              <w:t>и</w:t>
            </w:r>
            <w:r>
              <w:rPr>
                <w:rFonts w:eastAsia="Times New Roman"/>
                <w:spacing w:val="-1"/>
              </w:rPr>
              <w:t>с</w:t>
            </w:r>
            <w:r>
              <w:rPr>
                <w:rFonts w:eastAsia="Times New Roman"/>
              </w:rPr>
              <w:t>и л</w:t>
            </w:r>
            <w:r>
              <w:rPr>
                <w:rFonts w:eastAsia="Times New Roman"/>
                <w:spacing w:val="-1"/>
              </w:rPr>
              <w:t>и</w:t>
            </w:r>
            <w:r>
              <w:rPr>
                <w:rFonts w:eastAsia="Times New Roman"/>
                <w:spacing w:val="1"/>
              </w:rPr>
              <w:t>ц</w:t>
            </w:r>
            <w:r>
              <w:rPr>
                <w:rFonts w:eastAsia="Times New Roman"/>
                <w:spacing w:val="-1"/>
              </w:rPr>
              <w:t>а</w:t>
            </w:r>
            <w:r>
              <w:rPr>
                <w:rFonts w:eastAsia="Times New Roman"/>
              </w:rPr>
              <w:t xml:space="preserve">, </w:t>
            </w:r>
            <w:r>
              <w:rPr>
                <w:rFonts w:eastAsia="Times New Roman"/>
                <w:spacing w:val="1"/>
              </w:rPr>
              <w:t>и</w:t>
            </w:r>
            <w:r>
              <w:rPr>
                <w:rFonts w:eastAsia="Times New Roman"/>
                <w:spacing w:val="-1"/>
              </w:rPr>
              <w:t>ме</w:t>
            </w:r>
            <w:r>
              <w:rPr>
                <w:rFonts w:eastAsia="Times New Roman"/>
              </w:rPr>
              <w:t>ю</w:t>
            </w:r>
            <w:r>
              <w:rPr>
                <w:rFonts w:eastAsia="Times New Roman"/>
                <w:spacing w:val="1"/>
              </w:rPr>
              <w:t>щ</w:t>
            </w:r>
            <w:r>
              <w:rPr>
                <w:rFonts w:eastAsia="Times New Roman"/>
                <w:spacing w:val="-1"/>
              </w:rPr>
              <w:t>е</w:t>
            </w:r>
            <w:r>
              <w:rPr>
                <w:rFonts w:eastAsia="Times New Roman"/>
              </w:rPr>
              <w:t xml:space="preserve">го </w:t>
            </w:r>
            <w:r>
              <w:rPr>
                <w:rFonts w:eastAsia="Times New Roman"/>
                <w:spacing w:val="1"/>
              </w:rPr>
              <w:t>п</w:t>
            </w:r>
            <w:r>
              <w:rPr>
                <w:rFonts w:eastAsia="Times New Roman"/>
              </w:rPr>
              <w:t>р</w:t>
            </w:r>
            <w:r>
              <w:rPr>
                <w:rFonts w:eastAsia="Times New Roman"/>
                <w:spacing w:val="-1"/>
              </w:rPr>
              <w:t>а</w:t>
            </w:r>
            <w:r>
              <w:rPr>
                <w:rFonts w:eastAsia="Times New Roman"/>
              </w:rPr>
              <w:t>во д</w:t>
            </w:r>
            <w:r>
              <w:rPr>
                <w:rFonts w:eastAsia="Times New Roman"/>
                <w:spacing w:val="-1"/>
              </w:rPr>
              <w:t>е</w:t>
            </w:r>
            <w:r>
              <w:rPr>
                <w:rFonts w:eastAsia="Times New Roman"/>
                <w:spacing w:val="1"/>
              </w:rPr>
              <w:t>й</w:t>
            </w:r>
            <w:r>
              <w:rPr>
                <w:rFonts w:eastAsia="Times New Roman"/>
                <w:spacing w:val="-1"/>
              </w:rPr>
              <w:t>с</w:t>
            </w:r>
            <w:r>
              <w:rPr>
                <w:rFonts w:eastAsia="Times New Roman"/>
              </w:rPr>
              <w:t>тво</w:t>
            </w:r>
            <w:r>
              <w:rPr>
                <w:rFonts w:eastAsia="Times New Roman"/>
                <w:spacing w:val="-1"/>
              </w:rPr>
              <w:t>ва</w:t>
            </w:r>
            <w:r>
              <w:rPr>
                <w:rFonts w:eastAsia="Times New Roman"/>
              </w:rPr>
              <w:t xml:space="preserve">ть от </w:t>
            </w:r>
            <w:r>
              <w:rPr>
                <w:rFonts w:eastAsia="Times New Roman"/>
                <w:spacing w:val="1"/>
              </w:rPr>
              <w:t>и</w:t>
            </w:r>
            <w:r>
              <w:rPr>
                <w:rFonts w:eastAsia="Times New Roman"/>
                <w:spacing w:val="-1"/>
              </w:rPr>
              <w:t>ме</w:t>
            </w:r>
            <w:r>
              <w:rPr>
                <w:rFonts w:eastAsia="Times New Roman"/>
                <w:spacing w:val="1"/>
              </w:rPr>
              <w:t>н</w:t>
            </w:r>
            <w:r>
              <w:rPr>
                <w:rFonts w:eastAsia="Times New Roman"/>
              </w:rPr>
              <w:t>и</w:t>
            </w:r>
            <w:r>
              <w:rPr>
                <w:rFonts w:eastAsia="Times New Roman"/>
                <w:spacing w:val="1"/>
              </w:rPr>
              <w:t xml:space="preserve"> З</w:t>
            </w:r>
            <w:r>
              <w:rPr>
                <w:rFonts w:eastAsia="Times New Roman"/>
                <w:spacing w:val="-1"/>
              </w:rPr>
              <w:t>а</w:t>
            </w:r>
            <w:r>
              <w:rPr>
                <w:rFonts w:eastAsia="Times New Roman"/>
                <w:spacing w:val="1"/>
              </w:rPr>
              <w:t>к</w:t>
            </w:r>
            <w:r>
              <w:rPr>
                <w:rFonts w:eastAsia="Times New Roman"/>
                <w:spacing w:val="-1"/>
              </w:rPr>
              <w:t>а</w:t>
            </w:r>
            <w:r>
              <w:rPr>
                <w:rFonts w:eastAsia="Times New Roman"/>
                <w:spacing w:val="1"/>
              </w:rPr>
              <w:t>з</w:t>
            </w:r>
            <w:r>
              <w:rPr>
                <w:rFonts w:eastAsia="Times New Roman"/>
                <w:spacing w:val="-3"/>
              </w:rPr>
              <w:t>ч</w:t>
            </w:r>
            <w:r>
              <w:rPr>
                <w:rFonts w:eastAsia="Times New Roman"/>
                <w:spacing w:val="1"/>
              </w:rPr>
              <w:t>ик</w:t>
            </w:r>
            <w:r>
              <w:rPr>
                <w:rFonts w:eastAsia="Times New Roman"/>
                <w:spacing w:val="-1"/>
              </w:rPr>
              <w:t>а</w:t>
            </w:r>
            <w:r>
              <w:rPr>
                <w:rFonts w:eastAsia="Times New Roman"/>
              </w:rPr>
              <w:t xml:space="preserve">. </w:t>
            </w:r>
          </w:p>
          <w:p w:rsidR="00EA05D0" w:rsidRDefault="00EA05D0">
            <w:pPr>
              <w:autoSpaceDE w:val="0"/>
              <w:autoSpaceDN w:val="0"/>
              <w:adjustRightInd w:val="0"/>
              <w:spacing w:after="0" w:line="240" w:lineRule="auto"/>
              <w:jc w:val="both"/>
              <w:rPr>
                <w:rFonts w:eastAsia="Times New Roman"/>
                <w:lang w:eastAsia="ar-SA"/>
              </w:rPr>
            </w:pPr>
            <w:r>
              <w:rPr>
                <w:rFonts w:eastAsia="Times New Roman"/>
                <w:bCs/>
                <w:spacing w:val="2"/>
                <w:lang w:eastAsia="ar-SA"/>
              </w:rPr>
              <w:t>В</w:t>
            </w:r>
            <w:r>
              <w:rPr>
                <w:rFonts w:eastAsia="Times New Roman"/>
                <w:lang w:eastAsia="ar-SA"/>
              </w:rPr>
              <w:t xml:space="preserve"> т</w:t>
            </w:r>
            <w:r>
              <w:rPr>
                <w:rFonts w:eastAsia="Times New Roman"/>
                <w:spacing w:val="-1"/>
                <w:lang w:eastAsia="ar-SA"/>
              </w:rPr>
              <w:t>е</w:t>
            </w:r>
            <w:r>
              <w:rPr>
                <w:rFonts w:eastAsia="Times New Roman"/>
                <w:spacing w:val="1"/>
                <w:lang w:eastAsia="ar-SA"/>
              </w:rPr>
              <w:t>ч</w:t>
            </w:r>
            <w:r>
              <w:rPr>
                <w:rFonts w:eastAsia="Times New Roman"/>
                <w:spacing w:val="-1"/>
                <w:lang w:eastAsia="ar-SA"/>
              </w:rPr>
              <w:t>е</w:t>
            </w:r>
            <w:r>
              <w:rPr>
                <w:rFonts w:eastAsia="Times New Roman"/>
                <w:spacing w:val="1"/>
                <w:lang w:eastAsia="ar-SA"/>
              </w:rPr>
              <w:t>ни</w:t>
            </w:r>
            <w:r>
              <w:rPr>
                <w:rFonts w:eastAsia="Times New Roman"/>
                <w:lang w:eastAsia="ar-SA"/>
              </w:rPr>
              <w:t>е 5 (</w:t>
            </w:r>
            <w:r>
              <w:rPr>
                <w:rFonts w:eastAsia="Times New Roman"/>
                <w:spacing w:val="-1"/>
                <w:lang w:eastAsia="ar-SA"/>
              </w:rPr>
              <w:t>пяти</w:t>
            </w:r>
            <w:r>
              <w:rPr>
                <w:rFonts w:eastAsia="Times New Roman"/>
                <w:lang w:eastAsia="ar-SA"/>
              </w:rPr>
              <w:t>)</w:t>
            </w:r>
            <w:r>
              <w:rPr>
                <w:rFonts w:eastAsia="Times New Roman"/>
                <w:spacing w:val="1"/>
                <w:lang w:eastAsia="ar-SA"/>
              </w:rPr>
              <w:t xml:space="preserve"> календарных дней </w:t>
            </w:r>
            <w:r>
              <w:rPr>
                <w:rFonts w:eastAsia="Times New Roman"/>
                <w:spacing w:val="-5"/>
                <w:lang w:eastAsia="ar-SA"/>
              </w:rPr>
              <w:t xml:space="preserve">Победитель </w:t>
            </w:r>
            <w:r>
              <w:rPr>
                <w:rFonts w:eastAsia="Times New Roman"/>
                <w:lang w:eastAsia="ar-SA"/>
              </w:rPr>
              <w:t xml:space="preserve">аукциона в электронной форме обязан </w:t>
            </w:r>
            <w:r>
              <w:rPr>
                <w:rFonts w:eastAsia="Times New Roman"/>
                <w:spacing w:val="1"/>
                <w:lang w:eastAsia="ar-SA"/>
              </w:rPr>
              <w:t>н</w:t>
            </w:r>
            <w:r>
              <w:rPr>
                <w:rFonts w:eastAsia="Times New Roman"/>
                <w:spacing w:val="-1"/>
                <w:lang w:eastAsia="ar-SA"/>
              </w:rPr>
              <w:t>а</w:t>
            </w:r>
            <w:r>
              <w:rPr>
                <w:rFonts w:eastAsia="Times New Roman"/>
                <w:spacing w:val="1"/>
                <w:lang w:eastAsia="ar-SA"/>
              </w:rPr>
              <w:t>п</w:t>
            </w:r>
            <w:r>
              <w:rPr>
                <w:rFonts w:eastAsia="Times New Roman"/>
                <w:lang w:eastAsia="ar-SA"/>
              </w:rPr>
              <w:t>р</w:t>
            </w:r>
            <w:r>
              <w:rPr>
                <w:rFonts w:eastAsia="Times New Roman"/>
                <w:spacing w:val="-1"/>
                <w:lang w:eastAsia="ar-SA"/>
              </w:rPr>
              <w:t>а</w:t>
            </w:r>
            <w:r>
              <w:rPr>
                <w:rFonts w:eastAsia="Times New Roman"/>
                <w:lang w:eastAsia="ar-SA"/>
              </w:rPr>
              <w:t>вить</w:t>
            </w:r>
            <w:r>
              <w:rPr>
                <w:rFonts w:eastAsia="Times New Roman"/>
                <w:spacing w:val="2"/>
                <w:lang w:eastAsia="ar-SA"/>
              </w:rPr>
              <w:t xml:space="preserve"> Заказчику через </w:t>
            </w:r>
            <w:r>
              <w:rPr>
                <w:rFonts w:eastAsia="Times New Roman"/>
                <w:lang w:eastAsia="ar-SA"/>
              </w:rPr>
              <w:t>о</w:t>
            </w:r>
            <w:r>
              <w:rPr>
                <w:rFonts w:eastAsia="Times New Roman"/>
                <w:spacing w:val="1"/>
                <w:lang w:eastAsia="ar-SA"/>
              </w:rPr>
              <w:t>п</w:t>
            </w:r>
            <w:r>
              <w:rPr>
                <w:rFonts w:eastAsia="Times New Roman"/>
                <w:spacing w:val="-1"/>
                <w:lang w:eastAsia="ar-SA"/>
              </w:rPr>
              <w:t>е</w:t>
            </w:r>
            <w:r>
              <w:rPr>
                <w:rFonts w:eastAsia="Times New Roman"/>
                <w:lang w:eastAsia="ar-SA"/>
              </w:rPr>
              <w:t>р</w:t>
            </w:r>
            <w:r>
              <w:rPr>
                <w:rFonts w:eastAsia="Times New Roman"/>
                <w:spacing w:val="-1"/>
                <w:lang w:eastAsia="ar-SA"/>
              </w:rPr>
              <w:t>а</w:t>
            </w:r>
            <w:r>
              <w:rPr>
                <w:rFonts w:eastAsia="Times New Roman"/>
                <w:spacing w:val="6"/>
                <w:lang w:eastAsia="ar-SA"/>
              </w:rPr>
              <w:t>т</w:t>
            </w:r>
            <w:r>
              <w:rPr>
                <w:rFonts w:eastAsia="Times New Roman"/>
                <w:lang w:eastAsia="ar-SA"/>
              </w:rPr>
              <w:t>о</w:t>
            </w:r>
            <w:r>
              <w:rPr>
                <w:rFonts w:eastAsia="Times New Roman"/>
                <w:spacing w:val="2"/>
                <w:lang w:eastAsia="ar-SA"/>
              </w:rPr>
              <w:t>ра</w:t>
            </w:r>
            <w:r>
              <w:rPr>
                <w:rFonts w:eastAsia="Times New Roman"/>
                <w:lang w:eastAsia="ar-SA"/>
              </w:rPr>
              <w:t xml:space="preserve"> элек</w:t>
            </w:r>
            <w:r>
              <w:rPr>
                <w:rFonts w:eastAsia="Times New Roman"/>
                <w:spacing w:val="1"/>
                <w:lang w:eastAsia="ar-SA"/>
              </w:rPr>
              <w:t>т</w:t>
            </w:r>
            <w:r>
              <w:rPr>
                <w:rFonts w:eastAsia="Times New Roman"/>
                <w:lang w:eastAsia="ar-SA"/>
              </w:rPr>
              <w:t>ро</w:t>
            </w:r>
            <w:r>
              <w:rPr>
                <w:rFonts w:eastAsia="Times New Roman"/>
                <w:spacing w:val="1"/>
                <w:lang w:eastAsia="ar-SA"/>
              </w:rPr>
              <w:t>нн</w:t>
            </w:r>
            <w:r>
              <w:rPr>
                <w:rFonts w:eastAsia="Times New Roman"/>
                <w:lang w:eastAsia="ar-SA"/>
              </w:rPr>
              <w:t xml:space="preserve">ой </w:t>
            </w:r>
            <w:r>
              <w:rPr>
                <w:rFonts w:eastAsia="Times New Roman"/>
                <w:spacing w:val="-1"/>
                <w:lang w:eastAsia="ar-SA"/>
              </w:rPr>
              <w:t>п</w:t>
            </w:r>
            <w:r>
              <w:rPr>
                <w:rFonts w:eastAsia="Times New Roman"/>
                <w:lang w:eastAsia="ar-SA"/>
              </w:rPr>
              <w:t>лощ</w:t>
            </w:r>
            <w:r>
              <w:rPr>
                <w:rFonts w:eastAsia="Times New Roman"/>
                <w:spacing w:val="-1"/>
                <w:lang w:eastAsia="ar-SA"/>
              </w:rPr>
              <w:t>а</w:t>
            </w:r>
            <w:r>
              <w:rPr>
                <w:rFonts w:eastAsia="Times New Roman"/>
                <w:lang w:eastAsia="ar-SA"/>
              </w:rPr>
              <w:t>д</w:t>
            </w:r>
            <w:r>
              <w:rPr>
                <w:rFonts w:eastAsia="Times New Roman"/>
                <w:spacing w:val="1"/>
                <w:lang w:eastAsia="ar-SA"/>
              </w:rPr>
              <w:t>к</w:t>
            </w:r>
            <w:r>
              <w:rPr>
                <w:rFonts w:eastAsia="Times New Roman"/>
                <w:lang w:eastAsia="ar-SA"/>
              </w:rPr>
              <w:t xml:space="preserve">и </w:t>
            </w:r>
            <w:r>
              <w:rPr>
                <w:rFonts w:eastAsia="Times New Roman"/>
                <w:spacing w:val="1"/>
                <w:lang w:eastAsia="ar-SA"/>
              </w:rPr>
              <w:t>п</w:t>
            </w:r>
            <w:r>
              <w:rPr>
                <w:rFonts w:eastAsia="Times New Roman"/>
                <w:lang w:eastAsia="ar-SA"/>
              </w:rPr>
              <w:t>ро</w:t>
            </w:r>
            <w:r>
              <w:rPr>
                <w:rFonts w:eastAsia="Times New Roman"/>
                <w:spacing w:val="-1"/>
                <w:lang w:eastAsia="ar-SA"/>
              </w:rPr>
              <w:t>е</w:t>
            </w:r>
            <w:r>
              <w:rPr>
                <w:rFonts w:eastAsia="Times New Roman"/>
                <w:spacing w:val="1"/>
                <w:lang w:eastAsia="ar-SA"/>
              </w:rPr>
              <w:t>к</w:t>
            </w:r>
            <w:r>
              <w:rPr>
                <w:rFonts w:eastAsia="Times New Roman"/>
                <w:lang w:eastAsia="ar-SA"/>
              </w:rPr>
              <w:t xml:space="preserve">т </w:t>
            </w:r>
            <w:r>
              <w:rPr>
                <w:rFonts w:eastAsia="Times New Roman"/>
                <w:spacing w:val="1"/>
                <w:lang w:eastAsia="ar-SA"/>
              </w:rPr>
              <w:t>договора</w:t>
            </w:r>
            <w:r>
              <w:rPr>
                <w:rFonts w:eastAsia="Times New Roman"/>
                <w:lang w:eastAsia="ar-SA"/>
              </w:rPr>
              <w:t xml:space="preserve">, </w:t>
            </w:r>
            <w:r>
              <w:rPr>
                <w:rFonts w:eastAsia="Times New Roman"/>
                <w:spacing w:val="1"/>
                <w:lang w:eastAsia="ar-SA"/>
              </w:rPr>
              <w:t>п</w:t>
            </w:r>
            <w:r>
              <w:rPr>
                <w:rFonts w:eastAsia="Times New Roman"/>
                <w:lang w:eastAsia="ar-SA"/>
              </w:rPr>
              <w:t>од</w:t>
            </w:r>
            <w:r>
              <w:rPr>
                <w:rFonts w:eastAsia="Times New Roman"/>
                <w:spacing w:val="-1"/>
                <w:lang w:eastAsia="ar-SA"/>
              </w:rPr>
              <w:t>п</w:t>
            </w:r>
            <w:r>
              <w:rPr>
                <w:rFonts w:eastAsia="Times New Roman"/>
                <w:spacing w:val="1"/>
                <w:lang w:eastAsia="ar-SA"/>
              </w:rPr>
              <w:t>и</w:t>
            </w:r>
            <w:r>
              <w:rPr>
                <w:rFonts w:eastAsia="Times New Roman"/>
                <w:spacing w:val="-1"/>
                <w:lang w:eastAsia="ar-SA"/>
              </w:rPr>
              <w:t>са</w:t>
            </w:r>
            <w:r>
              <w:rPr>
                <w:rFonts w:eastAsia="Times New Roman"/>
                <w:spacing w:val="1"/>
                <w:lang w:eastAsia="ar-SA"/>
              </w:rPr>
              <w:t>нн</w:t>
            </w:r>
            <w:r>
              <w:rPr>
                <w:rFonts w:eastAsia="Times New Roman"/>
                <w:lang w:eastAsia="ar-SA"/>
              </w:rPr>
              <w:t>ый элек</w:t>
            </w:r>
            <w:r>
              <w:rPr>
                <w:rFonts w:eastAsia="Times New Roman"/>
                <w:spacing w:val="1"/>
                <w:lang w:eastAsia="ar-SA"/>
              </w:rPr>
              <w:t>т</w:t>
            </w:r>
            <w:r>
              <w:rPr>
                <w:rFonts w:eastAsia="Times New Roman"/>
                <w:lang w:eastAsia="ar-SA"/>
              </w:rPr>
              <w:t>р</w:t>
            </w:r>
            <w:r>
              <w:rPr>
                <w:rFonts w:eastAsia="Times New Roman"/>
                <w:spacing w:val="-2"/>
                <w:lang w:eastAsia="ar-SA"/>
              </w:rPr>
              <w:t>о</w:t>
            </w:r>
            <w:r>
              <w:rPr>
                <w:rFonts w:eastAsia="Times New Roman"/>
                <w:spacing w:val="-1"/>
                <w:lang w:eastAsia="ar-SA"/>
              </w:rPr>
              <w:t>н</w:t>
            </w:r>
            <w:r>
              <w:rPr>
                <w:rFonts w:eastAsia="Times New Roman"/>
                <w:spacing w:val="1"/>
                <w:lang w:eastAsia="ar-SA"/>
              </w:rPr>
              <w:t>н</w:t>
            </w:r>
            <w:r>
              <w:rPr>
                <w:rFonts w:eastAsia="Times New Roman"/>
                <w:lang w:eastAsia="ar-SA"/>
              </w:rPr>
              <w:t xml:space="preserve">ой </w:t>
            </w:r>
            <w:r>
              <w:rPr>
                <w:rFonts w:eastAsia="Times New Roman"/>
                <w:spacing w:val="-1"/>
                <w:lang w:eastAsia="ar-SA"/>
              </w:rPr>
              <w:t>ц</w:t>
            </w:r>
            <w:r>
              <w:rPr>
                <w:rFonts w:eastAsia="Times New Roman"/>
                <w:spacing w:val="1"/>
                <w:lang w:eastAsia="ar-SA"/>
              </w:rPr>
              <w:t>и</w:t>
            </w:r>
            <w:r>
              <w:rPr>
                <w:rFonts w:eastAsia="Times New Roman"/>
                <w:lang w:eastAsia="ar-SA"/>
              </w:rPr>
              <w:t xml:space="preserve">фровой </w:t>
            </w:r>
            <w:r>
              <w:rPr>
                <w:rFonts w:eastAsia="Times New Roman"/>
                <w:spacing w:val="1"/>
                <w:lang w:eastAsia="ar-SA"/>
              </w:rPr>
              <w:t>п</w:t>
            </w:r>
            <w:r>
              <w:rPr>
                <w:rFonts w:eastAsia="Times New Roman"/>
                <w:lang w:eastAsia="ar-SA"/>
              </w:rPr>
              <w:t>од</w:t>
            </w:r>
            <w:r>
              <w:rPr>
                <w:rFonts w:eastAsia="Times New Roman"/>
                <w:spacing w:val="-1"/>
                <w:lang w:eastAsia="ar-SA"/>
              </w:rPr>
              <w:t>п</w:t>
            </w:r>
            <w:r>
              <w:rPr>
                <w:rFonts w:eastAsia="Times New Roman"/>
                <w:spacing w:val="1"/>
                <w:lang w:eastAsia="ar-SA"/>
              </w:rPr>
              <w:t>и</w:t>
            </w:r>
            <w:r>
              <w:rPr>
                <w:rFonts w:eastAsia="Times New Roman"/>
                <w:spacing w:val="-1"/>
                <w:lang w:eastAsia="ar-SA"/>
              </w:rPr>
              <w:t>сь</w:t>
            </w:r>
            <w:r>
              <w:rPr>
                <w:rFonts w:eastAsia="Times New Roman"/>
                <w:lang w:eastAsia="ar-SA"/>
              </w:rPr>
              <w:t>ю л</w:t>
            </w:r>
            <w:r>
              <w:rPr>
                <w:rFonts w:eastAsia="Times New Roman"/>
                <w:spacing w:val="1"/>
                <w:lang w:eastAsia="ar-SA"/>
              </w:rPr>
              <w:t>иц</w:t>
            </w:r>
            <w:r>
              <w:rPr>
                <w:rFonts w:eastAsia="Times New Roman"/>
                <w:spacing w:val="-1"/>
                <w:lang w:eastAsia="ar-SA"/>
              </w:rPr>
              <w:t>а</w:t>
            </w:r>
            <w:r>
              <w:rPr>
                <w:rFonts w:eastAsia="Times New Roman"/>
                <w:lang w:eastAsia="ar-SA"/>
              </w:rPr>
              <w:t>,</w:t>
            </w:r>
            <w:r>
              <w:rPr>
                <w:rFonts w:eastAsia="Times New Roman"/>
                <w:spacing w:val="1"/>
                <w:lang w:eastAsia="ar-SA"/>
              </w:rPr>
              <w:t xml:space="preserve"> и</w:t>
            </w:r>
            <w:r>
              <w:rPr>
                <w:rFonts w:eastAsia="Times New Roman"/>
                <w:spacing w:val="-1"/>
                <w:lang w:eastAsia="ar-SA"/>
              </w:rPr>
              <w:t>ме</w:t>
            </w:r>
            <w:r>
              <w:rPr>
                <w:rFonts w:eastAsia="Times New Roman"/>
                <w:lang w:eastAsia="ar-SA"/>
              </w:rPr>
              <w:t>ющ</w:t>
            </w:r>
            <w:r>
              <w:rPr>
                <w:rFonts w:eastAsia="Times New Roman"/>
                <w:spacing w:val="-1"/>
                <w:lang w:eastAsia="ar-SA"/>
              </w:rPr>
              <w:t>е</w:t>
            </w:r>
            <w:r>
              <w:rPr>
                <w:rFonts w:eastAsia="Times New Roman"/>
                <w:lang w:eastAsia="ar-SA"/>
              </w:rPr>
              <w:t>го</w:t>
            </w:r>
            <w:r>
              <w:rPr>
                <w:rFonts w:eastAsia="Times New Roman"/>
                <w:spacing w:val="1"/>
                <w:lang w:eastAsia="ar-SA"/>
              </w:rPr>
              <w:t xml:space="preserve"> п</w:t>
            </w:r>
            <w:r>
              <w:rPr>
                <w:rFonts w:eastAsia="Times New Roman"/>
                <w:lang w:eastAsia="ar-SA"/>
              </w:rPr>
              <w:t>р</w:t>
            </w:r>
            <w:r>
              <w:rPr>
                <w:rFonts w:eastAsia="Times New Roman"/>
                <w:spacing w:val="-1"/>
                <w:lang w:eastAsia="ar-SA"/>
              </w:rPr>
              <w:t>а</w:t>
            </w:r>
            <w:r>
              <w:rPr>
                <w:rFonts w:eastAsia="Times New Roman"/>
                <w:lang w:eastAsia="ar-SA"/>
              </w:rPr>
              <w:t>во д</w:t>
            </w:r>
            <w:r>
              <w:rPr>
                <w:rFonts w:eastAsia="Times New Roman"/>
                <w:spacing w:val="-1"/>
                <w:lang w:eastAsia="ar-SA"/>
              </w:rPr>
              <w:t>е</w:t>
            </w:r>
            <w:r>
              <w:rPr>
                <w:rFonts w:eastAsia="Times New Roman"/>
                <w:spacing w:val="1"/>
                <w:lang w:eastAsia="ar-SA"/>
              </w:rPr>
              <w:t>й</w:t>
            </w:r>
            <w:r>
              <w:rPr>
                <w:rFonts w:eastAsia="Times New Roman"/>
                <w:spacing w:val="7"/>
                <w:lang w:eastAsia="ar-SA"/>
              </w:rPr>
              <w:t>с</w:t>
            </w:r>
            <w:r>
              <w:rPr>
                <w:rFonts w:eastAsia="Times New Roman"/>
                <w:spacing w:val="1"/>
                <w:lang w:eastAsia="ar-SA"/>
              </w:rPr>
              <w:t>т</w:t>
            </w:r>
            <w:r>
              <w:rPr>
                <w:rFonts w:eastAsia="Times New Roman"/>
                <w:lang w:eastAsia="ar-SA"/>
              </w:rPr>
              <w:t>во</w:t>
            </w:r>
            <w:r>
              <w:rPr>
                <w:rFonts w:eastAsia="Times New Roman"/>
                <w:spacing w:val="-1"/>
                <w:lang w:eastAsia="ar-SA"/>
              </w:rPr>
              <w:t>ва</w:t>
            </w:r>
            <w:r>
              <w:rPr>
                <w:rFonts w:eastAsia="Times New Roman"/>
                <w:lang w:eastAsia="ar-SA"/>
              </w:rPr>
              <w:t xml:space="preserve">ть от </w:t>
            </w:r>
            <w:r>
              <w:rPr>
                <w:rFonts w:eastAsia="Times New Roman"/>
                <w:spacing w:val="1"/>
                <w:lang w:eastAsia="ar-SA"/>
              </w:rPr>
              <w:t>и</w:t>
            </w:r>
            <w:r>
              <w:rPr>
                <w:rFonts w:eastAsia="Times New Roman"/>
                <w:spacing w:val="-1"/>
                <w:lang w:eastAsia="ar-SA"/>
              </w:rPr>
              <w:t>м</w:t>
            </w:r>
            <w:r>
              <w:rPr>
                <w:rFonts w:eastAsia="Times New Roman"/>
                <w:spacing w:val="1"/>
                <w:lang w:eastAsia="ar-SA"/>
              </w:rPr>
              <w:t>ен</w:t>
            </w:r>
            <w:r>
              <w:rPr>
                <w:rFonts w:eastAsia="Times New Roman"/>
                <w:lang w:eastAsia="ar-SA"/>
              </w:rPr>
              <w:t xml:space="preserve">и </w:t>
            </w:r>
            <w:r>
              <w:rPr>
                <w:rFonts w:eastAsia="Times New Roman"/>
                <w:spacing w:val="-5"/>
                <w:lang w:eastAsia="ar-SA"/>
              </w:rPr>
              <w:t>у</w:t>
            </w:r>
            <w:r>
              <w:rPr>
                <w:rFonts w:eastAsia="Times New Roman"/>
                <w:spacing w:val="1"/>
                <w:lang w:eastAsia="ar-SA"/>
              </w:rPr>
              <w:t>ча</w:t>
            </w:r>
            <w:r>
              <w:rPr>
                <w:rFonts w:eastAsia="Times New Roman"/>
                <w:spacing w:val="-1"/>
                <w:lang w:eastAsia="ar-SA"/>
              </w:rPr>
              <w:t>с</w:t>
            </w:r>
            <w:r>
              <w:rPr>
                <w:rFonts w:eastAsia="Times New Roman"/>
                <w:lang w:eastAsia="ar-SA"/>
              </w:rPr>
              <w:t>т</w:t>
            </w:r>
            <w:r>
              <w:rPr>
                <w:rFonts w:eastAsia="Times New Roman"/>
                <w:spacing w:val="1"/>
                <w:lang w:eastAsia="ar-SA"/>
              </w:rPr>
              <w:t>ник</w:t>
            </w:r>
            <w:r>
              <w:rPr>
                <w:rFonts w:eastAsia="Times New Roman"/>
                <w:lang w:eastAsia="ar-SA"/>
              </w:rPr>
              <w:t>а процедуры закупки и внести обеспечение исполнения договора.</w:t>
            </w:r>
          </w:p>
          <w:p w:rsidR="00EA05D0" w:rsidRDefault="00EA05D0">
            <w:pPr>
              <w:autoSpaceDE w:val="0"/>
              <w:autoSpaceDN w:val="0"/>
              <w:adjustRightInd w:val="0"/>
              <w:spacing w:after="0" w:line="240" w:lineRule="auto"/>
              <w:jc w:val="both"/>
            </w:pPr>
            <w:r>
              <w:rPr>
                <w:rFonts w:eastAsia="Times New Roman"/>
                <w:lang w:eastAsia="ar-SA"/>
              </w:rPr>
              <w:t>Заказчик</w:t>
            </w:r>
            <w:r>
              <w:t xml:space="preserve"> подписывает Договор </w:t>
            </w:r>
            <w:r>
              <w:rPr>
                <w:rFonts w:eastAsia="Times New Roman"/>
                <w:lang w:eastAsia="ar-SA"/>
              </w:rPr>
              <w:t xml:space="preserve">электронной цифровой подписью лица, имеющего право действовать от имени Заказчика в установленные сроки. </w:t>
            </w:r>
          </w:p>
          <w:p w:rsidR="00EA05D0" w:rsidRDefault="00EA05D0">
            <w:pPr>
              <w:spacing w:after="0" w:line="240" w:lineRule="auto"/>
              <w:jc w:val="both"/>
              <w:rPr>
                <w:rFonts w:eastAsia="Times New Roman"/>
                <w:lang w:eastAsia="ar-SA"/>
              </w:rPr>
            </w:pPr>
            <w:r>
              <w:rPr>
                <w:rFonts w:eastAsia="Times New Roman"/>
                <w:lang w:eastAsia="ar-SA"/>
              </w:rPr>
              <w:t xml:space="preserve"> Победитель аукциона в электронной форме в электронной форме </w:t>
            </w:r>
            <w:r>
              <w:rPr>
                <w:rFonts w:eastAsia="Times New Roman"/>
                <w:spacing w:val="1"/>
                <w:lang w:eastAsia="ar-SA"/>
              </w:rPr>
              <w:t>п</w:t>
            </w:r>
            <w:r>
              <w:rPr>
                <w:rFonts w:eastAsia="Times New Roman"/>
                <w:spacing w:val="-2"/>
                <w:lang w:eastAsia="ar-SA"/>
              </w:rPr>
              <w:t>р</w:t>
            </w:r>
            <w:r>
              <w:rPr>
                <w:rFonts w:eastAsia="Times New Roman"/>
                <w:spacing w:val="1"/>
                <w:lang w:eastAsia="ar-SA"/>
              </w:rPr>
              <w:t>и</w:t>
            </w:r>
            <w:r>
              <w:rPr>
                <w:rFonts w:eastAsia="Times New Roman"/>
                <w:spacing w:val="-1"/>
                <w:lang w:eastAsia="ar-SA"/>
              </w:rPr>
              <w:t>з</w:t>
            </w:r>
            <w:r>
              <w:rPr>
                <w:rFonts w:eastAsia="Times New Roman"/>
                <w:spacing w:val="1"/>
                <w:lang w:eastAsia="ar-SA"/>
              </w:rPr>
              <w:t>н</w:t>
            </w:r>
            <w:r>
              <w:rPr>
                <w:rFonts w:eastAsia="Times New Roman"/>
                <w:spacing w:val="-1"/>
                <w:lang w:eastAsia="ar-SA"/>
              </w:rPr>
              <w:t>ае</w:t>
            </w:r>
            <w:r>
              <w:rPr>
                <w:rFonts w:eastAsia="Times New Roman"/>
                <w:lang w:eastAsia="ar-SA"/>
              </w:rPr>
              <w:t>т</w:t>
            </w:r>
            <w:r>
              <w:rPr>
                <w:rFonts w:eastAsia="Times New Roman"/>
                <w:spacing w:val="-1"/>
                <w:lang w:eastAsia="ar-SA"/>
              </w:rPr>
              <w:t>с</w:t>
            </w:r>
            <w:r>
              <w:rPr>
                <w:rFonts w:eastAsia="Times New Roman"/>
                <w:lang w:eastAsia="ar-SA"/>
              </w:rPr>
              <w:t xml:space="preserve">я </w:t>
            </w:r>
            <w:r>
              <w:rPr>
                <w:rFonts w:eastAsia="Times New Roman"/>
                <w:spacing w:val="-2"/>
                <w:lang w:eastAsia="ar-SA"/>
              </w:rPr>
              <w:t>у</w:t>
            </w:r>
            <w:r>
              <w:rPr>
                <w:rFonts w:eastAsia="Times New Roman"/>
                <w:spacing w:val="1"/>
                <w:lang w:eastAsia="ar-SA"/>
              </w:rPr>
              <w:t>к</w:t>
            </w:r>
            <w:r>
              <w:rPr>
                <w:rFonts w:eastAsia="Times New Roman"/>
                <w:lang w:eastAsia="ar-SA"/>
              </w:rPr>
              <w:t>ло</w:t>
            </w:r>
            <w:r>
              <w:rPr>
                <w:rFonts w:eastAsia="Times New Roman"/>
                <w:spacing w:val="1"/>
                <w:lang w:eastAsia="ar-SA"/>
              </w:rPr>
              <w:t>ни</w:t>
            </w:r>
            <w:r>
              <w:rPr>
                <w:rFonts w:eastAsia="Times New Roman"/>
                <w:lang w:eastAsia="ar-SA"/>
              </w:rPr>
              <w:t>в</w:t>
            </w:r>
            <w:r>
              <w:rPr>
                <w:rFonts w:eastAsia="Times New Roman"/>
                <w:spacing w:val="-3"/>
                <w:lang w:eastAsia="ar-SA"/>
              </w:rPr>
              <w:t>ш</w:t>
            </w:r>
            <w:r>
              <w:rPr>
                <w:rFonts w:eastAsia="Times New Roman"/>
                <w:spacing w:val="1"/>
                <w:lang w:eastAsia="ar-SA"/>
              </w:rPr>
              <w:t>и</w:t>
            </w:r>
            <w:r>
              <w:rPr>
                <w:rFonts w:eastAsia="Times New Roman"/>
                <w:spacing w:val="-1"/>
                <w:lang w:eastAsia="ar-SA"/>
              </w:rPr>
              <w:t>мс</w:t>
            </w:r>
            <w:r>
              <w:rPr>
                <w:rFonts w:eastAsia="Times New Roman"/>
                <w:lang w:eastAsia="ar-SA"/>
              </w:rPr>
              <w:t xml:space="preserve">я от </w:t>
            </w:r>
            <w:r>
              <w:rPr>
                <w:rFonts w:eastAsia="Times New Roman"/>
                <w:spacing w:val="1"/>
                <w:lang w:eastAsia="ar-SA"/>
              </w:rPr>
              <w:t>з</w:t>
            </w:r>
            <w:r>
              <w:rPr>
                <w:rFonts w:eastAsia="Times New Roman"/>
                <w:spacing w:val="-1"/>
                <w:lang w:eastAsia="ar-SA"/>
              </w:rPr>
              <w:t>а</w:t>
            </w:r>
            <w:r>
              <w:rPr>
                <w:rFonts w:eastAsia="Times New Roman"/>
                <w:spacing w:val="1"/>
                <w:lang w:eastAsia="ar-SA"/>
              </w:rPr>
              <w:t>к</w:t>
            </w:r>
            <w:r>
              <w:rPr>
                <w:rFonts w:eastAsia="Times New Roman"/>
                <w:lang w:eastAsia="ar-SA"/>
              </w:rPr>
              <w:t>л</w:t>
            </w:r>
            <w:r>
              <w:rPr>
                <w:rFonts w:eastAsia="Times New Roman"/>
                <w:spacing w:val="1"/>
                <w:lang w:eastAsia="ar-SA"/>
              </w:rPr>
              <w:t>ю</w:t>
            </w:r>
            <w:r>
              <w:rPr>
                <w:rFonts w:eastAsia="Times New Roman"/>
                <w:spacing w:val="-1"/>
                <w:lang w:eastAsia="ar-SA"/>
              </w:rPr>
              <w:t>че</w:t>
            </w:r>
            <w:r>
              <w:rPr>
                <w:rFonts w:eastAsia="Times New Roman"/>
                <w:spacing w:val="1"/>
                <w:lang w:eastAsia="ar-SA"/>
              </w:rPr>
              <w:t>ни</w:t>
            </w:r>
            <w:r>
              <w:rPr>
                <w:rFonts w:eastAsia="Times New Roman"/>
                <w:lang w:eastAsia="ar-SA"/>
              </w:rPr>
              <w:t>я</w:t>
            </w:r>
            <w:r>
              <w:rPr>
                <w:rFonts w:eastAsia="Times New Roman"/>
                <w:spacing w:val="1"/>
                <w:lang w:eastAsia="ar-SA"/>
              </w:rPr>
              <w:t xml:space="preserve"> договора</w:t>
            </w:r>
            <w:r>
              <w:rPr>
                <w:rFonts w:eastAsia="Times New Roman"/>
                <w:lang w:eastAsia="ar-SA"/>
              </w:rPr>
              <w:t xml:space="preserve"> в </w:t>
            </w:r>
            <w:r>
              <w:rPr>
                <w:rFonts w:eastAsia="Times New Roman"/>
                <w:spacing w:val="-1"/>
                <w:lang w:eastAsia="ar-SA"/>
              </w:rPr>
              <w:t>с</w:t>
            </w:r>
            <w:r>
              <w:rPr>
                <w:rFonts w:eastAsia="Times New Roman"/>
                <w:spacing w:val="5"/>
                <w:lang w:eastAsia="ar-SA"/>
              </w:rPr>
              <w:t>л</w:t>
            </w:r>
            <w:r>
              <w:rPr>
                <w:rFonts w:eastAsia="Times New Roman"/>
                <w:spacing w:val="-2"/>
                <w:lang w:eastAsia="ar-SA"/>
              </w:rPr>
              <w:t>у</w:t>
            </w:r>
            <w:r>
              <w:rPr>
                <w:rFonts w:eastAsia="Times New Roman"/>
                <w:spacing w:val="-1"/>
                <w:lang w:eastAsia="ar-SA"/>
              </w:rPr>
              <w:t>чая</w:t>
            </w:r>
            <w:r>
              <w:rPr>
                <w:rFonts w:eastAsia="Times New Roman"/>
                <w:lang w:eastAsia="ar-SA"/>
              </w:rPr>
              <w:t>х:</w:t>
            </w:r>
          </w:p>
          <w:p w:rsidR="00EA05D0" w:rsidRDefault="00EA05D0">
            <w:pPr>
              <w:pStyle w:val="af4"/>
              <w:numPr>
                <w:ilvl w:val="0"/>
                <w:numId w:val="2"/>
              </w:numPr>
              <w:ind w:left="37" w:firstLine="323"/>
              <w:jc w:val="both"/>
              <w:rPr>
                <w:rFonts w:eastAsia="Calibri"/>
                <w:b/>
              </w:rPr>
            </w:pPr>
            <w:r>
              <w:rPr>
                <w:spacing w:val="-1"/>
                <w:lang w:eastAsia="ar-SA"/>
              </w:rPr>
              <w:t>ес</w:t>
            </w:r>
            <w:r>
              <w:rPr>
                <w:lang w:eastAsia="ar-SA"/>
              </w:rPr>
              <w:t xml:space="preserve">ли Победитель в установленный </w:t>
            </w:r>
            <w:r>
              <w:rPr>
                <w:spacing w:val="-1"/>
                <w:lang w:eastAsia="ar-SA"/>
              </w:rPr>
              <w:t>с</w:t>
            </w:r>
            <w:r>
              <w:rPr>
                <w:lang w:eastAsia="ar-SA"/>
              </w:rPr>
              <w:t>ро</w:t>
            </w:r>
            <w:r>
              <w:rPr>
                <w:spacing w:val="1"/>
                <w:lang w:eastAsia="ar-SA"/>
              </w:rPr>
              <w:t>к н</w:t>
            </w:r>
            <w:r>
              <w:rPr>
                <w:lang w:eastAsia="ar-SA"/>
              </w:rPr>
              <w:t xml:space="preserve">е </w:t>
            </w:r>
            <w:r>
              <w:rPr>
                <w:spacing w:val="1"/>
                <w:lang w:eastAsia="ar-SA"/>
              </w:rPr>
              <w:t>н</w:t>
            </w:r>
            <w:r>
              <w:rPr>
                <w:spacing w:val="-1"/>
                <w:lang w:eastAsia="ar-SA"/>
              </w:rPr>
              <w:t>а</w:t>
            </w:r>
            <w:r>
              <w:rPr>
                <w:spacing w:val="1"/>
                <w:lang w:eastAsia="ar-SA"/>
              </w:rPr>
              <w:t>п</w:t>
            </w:r>
            <w:r>
              <w:rPr>
                <w:lang w:eastAsia="ar-SA"/>
              </w:rPr>
              <w:t>р</w:t>
            </w:r>
            <w:r>
              <w:rPr>
                <w:spacing w:val="-1"/>
                <w:lang w:eastAsia="ar-SA"/>
              </w:rPr>
              <w:t>а</w:t>
            </w:r>
            <w:r>
              <w:rPr>
                <w:lang w:eastAsia="ar-SA"/>
              </w:rPr>
              <w:t>вил о</w:t>
            </w:r>
            <w:r>
              <w:rPr>
                <w:spacing w:val="1"/>
                <w:lang w:eastAsia="ar-SA"/>
              </w:rPr>
              <w:t>п</w:t>
            </w:r>
            <w:r>
              <w:rPr>
                <w:spacing w:val="-1"/>
                <w:lang w:eastAsia="ar-SA"/>
              </w:rPr>
              <w:t>е</w:t>
            </w:r>
            <w:r>
              <w:rPr>
                <w:lang w:eastAsia="ar-SA"/>
              </w:rPr>
              <w:t>р</w:t>
            </w:r>
            <w:r>
              <w:rPr>
                <w:spacing w:val="-1"/>
                <w:lang w:eastAsia="ar-SA"/>
              </w:rPr>
              <w:t>а</w:t>
            </w:r>
            <w:r>
              <w:rPr>
                <w:spacing w:val="3"/>
                <w:lang w:eastAsia="ar-SA"/>
              </w:rPr>
              <w:t>т</w:t>
            </w:r>
            <w:r>
              <w:rPr>
                <w:lang w:eastAsia="ar-SA"/>
              </w:rPr>
              <w:t>о</w:t>
            </w:r>
            <w:r>
              <w:rPr>
                <w:spacing w:val="2"/>
                <w:lang w:eastAsia="ar-SA"/>
              </w:rPr>
              <w:t>р</w:t>
            </w:r>
            <w:r>
              <w:rPr>
                <w:lang w:eastAsia="ar-SA"/>
              </w:rPr>
              <w:t>у элек</w:t>
            </w:r>
            <w:r>
              <w:rPr>
                <w:spacing w:val="1"/>
                <w:lang w:eastAsia="ar-SA"/>
              </w:rPr>
              <w:t>т</w:t>
            </w:r>
            <w:r>
              <w:rPr>
                <w:lang w:eastAsia="ar-SA"/>
              </w:rPr>
              <w:t>ро</w:t>
            </w:r>
            <w:r>
              <w:rPr>
                <w:spacing w:val="1"/>
                <w:lang w:eastAsia="ar-SA"/>
              </w:rPr>
              <w:t>нн</w:t>
            </w:r>
            <w:r>
              <w:rPr>
                <w:lang w:eastAsia="ar-SA"/>
              </w:rPr>
              <w:t xml:space="preserve">ой </w:t>
            </w:r>
            <w:r>
              <w:rPr>
                <w:spacing w:val="1"/>
                <w:lang w:eastAsia="ar-SA"/>
              </w:rPr>
              <w:t>п</w:t>
            </w:r>
            <w:r>
              <w:rPr>
                <w:lang w:eastAsia="ar-SA"/>
              </w:rPr>
              <w:t>лощ</w:t>
            </w:r>
            <w:r>
              <w:rPr>
                <w:spacing w:val="-1"/>
                <w:lang w:eastAsia="ar-SA"/>
              </w:rPr>
              <w:t>а</w:t>
            </w:r>
            <w:r>
              <w:rPr>
                <w:lang w:eastAsia="ar-SA"/>
              </w:rPr>
              <w:t>д</w:t>
            </w:r>
            <w:r>
              <w:rPr>
                <w:spacing w:val="-1"/>
                <w:lang w:eastAsia="ar-SA"/>
              </w:rPr>
              <w:t>к</w:t>
            </w:r>
            <w:r>
              <w:rPr>
                <w:lang w:eastAsia="ar-SA"/>
              </w:rPr>
              <w:t xml:space="preserve">и </w:t>
            </w:r>
            <w:r>
              <w:rPr>
                <w:spacing w:val="1"/>
                <w:lang w:eastAsia="ar-SA"/>
              </w:rPr>
              <w:t>п</w:t>
            </w:r>
            <w:r>
              <w:rPr>
                <w:lang w:eastAsia="ar-SA"/>
              </w:rPr>
              <w:t>ро</w:t>
            </w:r>
            <w:r>
              <w:rPr>
                <w:spacing w:val="-3"/>
                <w:lang w:eastAsia="ar-SA"/>
              </w:rPr>
              <w:t>е</w:t>
            </w:r>
            <w:r>
              <w:rPr>
                <w:spacing w:val="1"/>
                <w:lang w:eastAsia="ar-SA"/>
              </w:rPr>
              <w:t>к</w:t>
            </w:r>
            <w:r>
              <w:rPr>
                <w:lang w:eastAsia="ar-SA"/>
              </w:rPr>
              <w:t xml:space="preserve">т </w:t>
            </w:r>
            <w:r>
              <w:rPr>
                <w:spacing w:val="1"/>
                <w:lang w:eastAsia="ar-SA"/>
              </w:rPr>
              <w:t>договора</w:t>
            </w:r>
            <w:r>
              <w:rPr>
                <w:lang w:eastAsia="ar-SA"/>
              </w:rPr>
              <w:t xml:space="preserve">, </w:t>
            </w:r>
            <w:r>
              <w:rPr>
                <w:spacing w:val="1"/>
                <w:lang w:eastAsia="ar-SA"/>
              </w:rPr>
              <w:t>п</w:t>
            </w:r>
            <w:r>
              <w:rPr>
                <w:spacing w:val="2"/>
                <w:lang w:eastAsia="ar-SA"/>
              </w:rPr>
              <w:t>о</w:t>
            </w:r>
            <w:r>
              <w:rPr>
                <w:lang w:eastAsia="ar-SA"/>
              </w:rPr>
              <w:t>д</w:t>
            </w:r>
            <w:r>
              <w:rPr>
                <w:spacing w:val="-1"/>
                <w:lang w:eastAsia="ar-SA"/>
              </w:rPr>
              <w:t>п</w:t>
            </w:r>
            <w:r>
              <w:rPr>
                <w:spacing w:val="1"/>
                <w:lang w:eastAsia="ar-SA"/>
              </w:rPr>
              <w:t>и</w:t>
            </w:r>
            <w:r>
              <w:rPr>
                <w:spacing w:val="-1"/>
                <w:lang w:eastAsia="ar-SA"/>
              </w:rPr>
              <w:t>са</w:t>
            </w:r>
            <w:r>
              <w:rPr>
                <w:spacing w:val="1"/>
                <w:lang w:eastAsia="ar-SA"/>
              </w:rPr>
              <w:t>нн</w:t>
            </w:r>
            <w:r>
              <w:rPr>
                <w:spacing w:val="-3"/>
                <w:lang w:eastAsia="ar-SA"/>
              </w:rPr>
              <w:t>ы</w:t>
            </w:r>
            <w:r>
              <w:rPr>
                <w:lang w:eastAsia="ar-SA"/>
              </w:rPr>
              <w:t>й элек</w:t>
            </w:r>
            <w:r>
              <w:rPr>
                <w:spacing w:val="1"/>
                <w:lang w:eastAsia="ar-SA"/>
              </w:rPr>
              <w:t>т</w:t>
            </w:r>
            <w:r>
              <w:rPr>
                <w:lang w:eastAsia="ar-SA"/>
              </w:rPr>
              <w:t>ро</w:t>
            </w:r>
            <w:r>
              <w:rPr>
                <w:spacing w:val="-1"/>
                <w:lang w:eastAsia="ar-SA"/>
              </w:rPr>
              <w:t>н</w:t>
            </w:r>
            <w:r>
              <w:rPr>
                <w:spacing w:val="1"/>
                <w:lang w:eastAsia="ar-SA"/>
              </w:rPr>
              <w:t>н</w:t>
            </w:r>
            <w:r>
              <w:rPr>
                <w:lang w:eastAsia="ar-SA"/>
              </w:rPr>
              <w:t xml:space="preserve">ой </w:t>
            </w:r>
            <w:r>
              <w:rPr>
                <w:spacing w:val="1"/>
                <w:lang w:eastAsia="ar-SA"/>
              </w:rPr>
              <w:t>ци</w:t>
            </w:r>
            <w:r>
              <w:rPr>
                <w:lang w:eastAsia="ar-SA"/>
              </w:rPr>
              <w:t>фро</w:t>
            </w:r>
            <w:r>
              <w:rPr>
                <w:spacing w:val="-2"/>
                <w:lang w:eastAsia="ar-SA"/>
              </w:rPr>
              <w:t>в</w:t>
            </w:r>
            <w:r>
              <w:rPr>
                <w:lang w:eastAsia="ar-SA"/>
              </w:rPr>
              <w:t xml:space="preserve">ой </w:t>
            </w:r>
            <w:r>
              <w:rPr>
                <w:spacing w:val="1"/>
                <w:lang w:eastAsia="ar-SA"/>
              </w:rPr>
              <w:t>п</w:t>
            </w:r>
            <w:r>
              <w:rPr>
                <w:lang w:eastAsia="ar-SA"/>
              </w:rPr>
              <w:t>од</w:t>
            </w:r>
            <w:r>
              <w:rPr>
                <w:spacing w:val="-1"/>
                <w:lang w:eastAsia="ar-SA"/>
              </w:rPr>
              <w:t>п</w:t>
            </w:r>
            <w:r>
              <w:rPr>
                <w:spacing w:val="1"/>
                <w:lang w:eastAsia="ar-SA"/>
              </w:rPr>
              <w:t>и</w:t>
            </w:r>
            <w:r>
              <w:rPr>
                <w:spacing w:val="-1"/>
                <w:lang w:eastAsia="ar-SA"/>
              </w:rPr>
              <w:t>с</w:t>
            </w:r>
            <w:r>
              <w:rPr>
                <w:spacing w:val="1"/>
                <w:lang w:eastAsia="ar-SA"/>
              </w:rPr>
              <w:t>ь</w:t>
            </w:r>
            <w:r>
              <w:rPr>
                <w:lang w:eastAsia="ar-SA"/>
              </w:rPr>
              <w:t xml:space="preserve">ю </w:t>
            </w:r>
            <w:r>
              <w:rPr>
                <w:spacing w:val="-2"/>
                <w:lang w:eastAsia="ar-SA"/>
              </w:rPr>
              <w:t>л</w:t>
            </w:r>
            <w:r>
              <w:rPr>
                <w:spacing w:val="1"/>
                <w:lang w:eastAsia="ar-SA"/>
              </w:rPr>
              <w:t>иц</w:t>
            </w:r>
            <w:r>
              <w:rPr>
                <w:spacing w:val="-1"/>
                <w:lang w:eastAsia="ar-SA"/>
              </w:rPr>
              <w:t>а</w:t>
            </w:r>
            <w:r>
              <w:rPr>
                <w:lang w:eastAsia="ar-SA"/>
              </w:rPr>
              <w:t xml:space="preserve">, </w:t>
            </w:r>
            <w:r>
              <w:rPr>
                <w:spacing w:val="1"/>
                <w:lang w:eastAsia="ar-SA"/>
              </w:rPr>
              <w:t>и</w:t>
            </w:r>
            <w:r>
              <w:rPr>
                <w:spacing w:val="-1"/>
                <w:lang w:eastAsia="ar-SA"/>
              </w:rPr>
              <w:t>м</w:t>
            </w:r>
            <w:r>
              <w:rPr>
                <w:spacing w:val="-3"/>
                <w:lang w:eastAsia="ar-SA"/>
              </w:rPr>
              <w:t>е</w:t>
            </w:r>
            <w:r>
              <w:rPr>
                <w:lang w:eastAsia="ar-SA"/>
              </w:rPr>
              <w:t>ющ</w:t>
            </w:r>
            <w:r>
              <w:rPr>
                <w:spacing w:val="-1"/>
                <w:lang w:eastAsia="ar-SA"/>
              </w:rPr>
              <w:t>е</w:t>
            </w:r>
            <w:r>
              <w:rPr>
                <w:lang w:eastAsia="ar-SA"/>
              </w:rPr>
              <w:t xml:space="preserve">го </w:t>
            </w:r>
            <w:r>
              <w:rPr>
                <w:spacing w:val="1"/>
                <w:lang w:eastAsia="ar-SA"/>
              </w:rPr>
              <w:t>п</w:t>
            </w:r>
            <w:r>
              <w:rPr>
                <w:lang w:eastAsia="ar-SA"/>
              </w:rPr>
              <w:t>р</w:t>
            </w:r>
            <w:r>
              <w:rPr>
                <w:spacing w:val="-1"/>
                <w:lang w:eastAsia="ar-SA"/>
              </w:rPr>
              <w:t>а</w:t>
            </w:r>
            <w:r>
              <w:rPr>
                <w:lang w:eastAsia="ar-SA"/>
              </w:rPr>
              <w:t>во д</w:t>
            </w:r>
            <w:r>
              <w:rPr>
                <w:spacing w:val="-1"/>
                <w:lang w:eastAsia="ar-SA"/>
              </w:rPr>
              <w:t>е</w:t>
            </w:r>
            <w:r>
              <w:rPr>
                <w:spacing w:val="1"/>
                <w:lang w:eastAsia="ar-SA"/>
              </w:rPr>
              <w:t>й</w:t>
            </w:r>
            <w:r>
              <w:rPr>
                <w:spacing w:val="-1"/>
                <w:lang w:eastAsia="ar-SA"/>
              </w:rPr>
              <w:t>с</w:t>
            </w:r>
            <w:r>
              <w:rPr>
                <w:lang w:eastAsia="ar-SA"/>
              </w:rPr>
              <w:t>тво</w:t>
            </w:r>
            <w:r>
              <w:rPr>
                <w:spacing w:val="1"/>
                <w:lang w:eastAsia="ar-SA"/>
              </w:rPr>
              <w:t>в</w:t>
            </w:r>
            <w:r>
              <w:rPr>
                <w:spacing w:val="-1"/>
                <w:lang w:eastAsia="ar-SA"/>
              </w:rPr>
              <w:t>а</w:t>
            </w:r>
            <w:r>
              <w:rPr>
                <w:lang w:eastAsia="ar-SA"/>
              </w:rPr>
              <w:t xml:space="preserve">ть от </w:t>
            </w:r>
            <w:r>
              <w:rPr>
                <w:spacing w:val="1"/>
                <w:lang w:eastAsia="ar-SA"/>
              </w:rPr>
              <w:t>и</w:t>
            </w:r>
            <w:r>
              <w:rPr>
                <w:spacing w:val="-1"/>
                <w:lang w:eastAsia="ar-SA"/>
              </w:rPr>
              <w:t>ме</w:t>
            </w:r>
            <w:r>
              <w:rPr>
                <w:spacing w:val="1"/>
                <w:lang w:eastAsia="ar-SA"/>
              </w:rPr>
              <w:t>н</w:t>
            </w:r>
            <w:r>
              <w:rPr>
                <w:lang w:eastAsia="ar-SA"/>
              </w:rPr>
              <w:t xml:space="preserve">и </w:t>
            </w:r>
            <w:r>
              <w:rPr>
                <w:spacing w:val="-7"/>
                <w:lang w:eastAsia="ar-SA"/>
              </w:rPr>
              <w:t>у</w:t>
            </w:r>
            <w:r>
              <w:rPr>
                <w:spacing w:val="1"/>
                <w:lang w:eastAsia="ar-SA"/>
              </w:rPr>
              <w:t>ч</w:t>
            </w:r>
            <w:r>
              <w:rPr>
                <w:spacing w:val="-1"/>
                <w:lang w:eastAsia="ar-SA"/>
              </w:rPr>
              <w:t>ас</w:t>
            </w:r>
            <w:r>
              <w:rPr>
                <w:lang w:eastAsia="ar-SA"/>
              </w:rPr>
              <w:t>т</w:t>
            </w:r>
            <w:r>
              <w:rPr>
                <w:spacing w:val="1"/>
                <w:lang w:eastAsia="ar-SA"/>
              </w:rPr>
              <w:t>ник</w:t>
            </w:r>
            <w:r>
              <w:rPr>
                <w:lang w:eastAsia="ar-SA"/>
              </w:rPr>
              <w:t>а процедуры закупки</w:t>
            </w:r>
            <w:r>
              <w:rPr>
                <w:spacing w:val="-1"/>
                <w:lang w:eastAsia="ar-SA"/>
              </w:rPr>
              <w:t>;</w:t>
            </w:r>
          </w:p>
          <w:p w:rsidR="00EA05D0" w:rsidRDefault="00EA05D0">
            <w:pPr>
              <w:pStyle w:val="af4"/>
              <w:numPr>
                <w:ilvl w:val="0"/>
                <w:numId w:val="2"/>
              </w:numPr>
              <w:ind w:left="37" w:firstLine="323"/>
              <w:jc w:val="both"/>
              <w:rPr>
                <w:rFonts w:eastAsia="Calibri"/>
                <w:b/>
              </w:rPr>
            </w:pPr>
            <w:r>
              <w:t>не предоставил обеспечение исполнения договора в срок, установленный документацией (извещением) о закупке.</w:t>
            </w:r>
          </w:p>
        </w:tc>
      </w:tr>
      <w:tr w:rsidR="00EA05D0">
        <w:trPr>
          <w:trHeight w:val="523"/>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lang w:val="en-US"/>
              </w:rPr>
            </w:pPr>
            <w:r>
              <w:rPr>
                <w:rFonts w:eastAsia="Calibri"/>
                <w:b/>
              </w:rPr>
              <w:t>2</w:t>
            </w:r>
            <w:r>
              <w:rPr>
                <w:rFonts w:eastAsia="Calibri"/>
                <w:b/>
                <w:lang w:val="en-US"/>
              </w:rPr>
              <w:t>8</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spacing w:after="0" w:line="240" w:lineRule="auto"/>
              <w:jc w:val="center"/>
              <w:rPr>
                <w:rFonts w:eastAsia="Calibri"/>
                <w:b/>
                <w:u w:val="single"/>
              </w:rPr>
            </w:pPr>
            <w:r>
              <w:rPr>
                <w:rFonts w:eastAsia="Calibri"/>
                <w:b/>
                <w:u w:val="single"/>
              </w:rPr>
              <w:t>Информация о контрактной службе, ответственных за заключение договора</w:t>
            </w:r>
          </w:p>
          <w:p w:rsidR="00EA05D0" w:rsidRDefault="00EA05D0">
            <w:pPr>
              <w:spacing w:after="0" w:line="240" w:lineRule="auto"/>
              <w:jc w:val="both"/>
              <w:rPr>
                <w:rFonts w:eastAsia="Calibri"/>
              </w:rPr>
            </w:pPr>
            <w:r>
              <w:rPr>
                <w:rFonts w:eastAsia="Calibri"/>
                <w:b/>
                <w:bCs/>
              </w:rPr>
              <w:t xml:space="preserve">Работник контрактной службы: </w:t>
            </w:r>
            <w:r>
              <w:rPr>
                <w:rFonts w:eastAsia="Calibri"/>
              </w:rPr>
              <w:t>Селиванова Марина Владимировна</w:t>
            </w:r>
          </w:p>
          <w:p w:rsidR="00EA05D0" w:rsidRDefault="00EA05D0">
            <w:pPr>
              <w:spacing w:after="0" w:line="240" w:lineRule="auto"/>
              <w:jc w:val="both"/>
              <w:rPr>
                <w:rFonts w:eastAsia="Calibri"/>
                <w:lang w:val="en-US"/>
              </w:rPr>
            </w:pPr>
            <w:r>
              <w:rPr>
                <w:rFonts w:eastAsia="Calibri"/>
              </w:rPr>
              <w:t xml:space="preserve">Контактные телефоны: 8(3012) </w:t>
            </w:r>
            <w:r>
              <w:rPr>
                <w:rFonts w:eastAsia="Calibri"/>
                <w:lang w:val="en-US"/>
              </w:rPr>
              <w:t>55-36-07</w:t>
            </w:r>
          </w:p>
          <w:p w:rsidR="00EA05D0" w:rsidRDefault="00EA05D0">
            <w:pPr>
              <w:spacing w:after="0" w:line="240" w:lineRule="auto"/>
              <w:jc w:val="both"/>
              <w:rPr>
                <w:rFonts w:eastAsia="Calibri"/>
                <w:bCs/>
              </w:rPr>
            </w:pPr>
          </w:p>
        </w:tc>
      </w:tr>
      <w:tr w:rsidR="00EA05D0">
        <w:trPr>
          <w:trHeight w:val="2727"/>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bCs/>
                <w:lang w:val="en-US"/>
              </w:rPr>
            </w:pPr>
            <w:r>
              <w:rPr>
                <w:rFonts w:eastAsia="Calibri"/>
                <w:b/>
                <w:bCs/>
              </w:rPr>
              <w:t>2</w:t>
            </w:r>
            <w:r>
              <w:rPr>
                <w:rFonts w:eastAsia="Calibri"/>
                <w:b/>
                <w:bCs/>
                <w:lang w:val="en-US"/>
              </w:rPr>
              <w:t>9</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keepNext/>
              <w:spacing w:after="0" w:line="240" w:lineRule="auto"/>
              <w:jc w:val="center"/>
              <w:outlineLvl w:val="0"/>
              <w:rPr>
                <w:rFonts w:eastAsia="Calibri"/>
                <w:b/>
                <w:bCs/>
                <w:kern w:val="28"/>
                <w:u w:val="single"/>
              </w:rPr>
            </w:pPr>
            <w:r>
              <w:rPr>
                <w:rFonts w:eastAsia="Calibri"/>
                <w:b/>
                <w:bCs/>
                <w:kern w:val="28"/>
                <w:u w:val="single"/>
              </w:rPr>
              <w:t>Требования к участникам аукциона в электронной форме</w:t>
            </w:r>
          </w:p>
          <w:p w:rsidR="00EA05D0" w:rsidRDefault="00EA05D0">
            <w:pPr>
              <w:pStyle w:val="ConsPlusNormal"/>
              <w:jc w:val="both"/>
              <w:rPr>
                <w:rFonts w:ascii="Times New Roman" w:hAnsi="Times New Roman" w:cs="Times New Roman"/>
                <w:szCs w:val="22"/>
              </w:rPr>
            </w:pPr>
            <w:r>
              <w:rPr>
                <w:rFonts w:ascii="Times New Roman" w:hAnsi="Times New Roman" w:cs="Times New Roman"/>
                <w:szCs w:val="22"/>
              </w:rPr>
              <w:t xml:space="preserve">Требования к участникам должно быть оформлено в форме декларации о соответствии участника аукциона в электронной форме  (Форма № 3) </w:t>
            </w:r>
            <w:r>
              <w:rPr>
                <w:rFonts w:ascii="Times New Roman" w:hAnsi="Times New Roman" w:cs="Times New Roman"/>
                <w:lang w:eastAsia="ar-SA"/>
              </w:rPr>
              <w:t xml:space="preserve"> и содержать следующие требования:</w:t>
            </w:r>
          </w:p>
          <w:p w:rsidR="00EA05D0" w:rsidRDefault="00EA05D0">
            <w:pPr>
              <w:spacing w:after="0" w:line="240" w:lineRule="auto"/>
              <w:jc w:val="both"/>
            </w:pPr>
            <w: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A05D0" w:rsidRDefault="00EA05D0">
            <w:pPr>
              <w:spacing w:after="0" w:line="240" w:lineRule="auto"/>
              <w:jc w:val="both"/>
            </w:pPr>
            <w:r>
              <w:t>2) участник закупки должен отвечать требованиям документации о закупке;</w:t>
            </w:r>
          </w:p>
          <w:p w:rsidR="00EA05D0" w:rsidRDefault="00EA05D0">
            <w:pPr>
              <w:spacing w:after="0" w:line="240" w:lineRule="auto"/>
              <w:jc w:val="both"/>
            </w:pPr>
            <w: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A05D0" w:rsidRDefault="00EA05D0">
            <w:pPr>
              <w:spacing w:after="0" w:line="240" w:lineRule="auto"/>
              <w:jc w:val="both"/>
            </w:pPr>
            <w:r>
              <w:t xml:space="preserve">4) на день подачи заявки деятельность участника закупки не приостановлена в порядке, предусмотренном </w:t>
            </w:r>
            <w:hyperlink r:id="rId18" w:history="1">
              <w:r>
                <w:rPr>
                  <w:color w:val="0000FF"/>
                </w:rPr>
                <w:t>Кодексом</w:t>
              </w:r>
            </w:hyperlink>
            <w:r>
              <w:t xml:space="preserve"> РФ об административных правонарушениях;</w:t>
            </w:r>
          </w:p>
          <w:p w:rsidR="00EA05D0" w:rsidRDefault="00EA05D0">
            <w:pPr>
              <w:spacing w:after="0" w:line="240" w:lineRule="auto"/>
              <w:jc w:val="both"/>
            </w:pPr>
            <w: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отчётности за последний отчётный период;</w:t>
            </w:r>
          </w:p>
          <w:p w:rsidR="00EA05D0" w:rsidRDefault="00EA05D0">
            <w:pPr>
              <w:spacing w:after="0" w:line="240" w:lineRule="auto"/>
              <w:jc w:val="both"/>
            </w:pPr>
            <w:r>
              <w:t xml:space="preserve">6) сведения об участнике закупки отсутствуют в реестрах недобросовестных поставщиков, ведение которых предусмотрено </w:t>
            </w:r>
            <w:hyperlink r:id="rId19" w:history="1">
              <w:r>
                <w:rPr>
                  <w:color w:val="0000FF"/>
                </w:rPr>
                <w:t>Законом</w:t>
              </w:r>
            </w:hyperlink>
            <w:r>
              <w:t xml:space="preserve"> N 223-ФЗ и </w:t>
            </w:r>
            <w:hyperlink r:id="rId20" w:history="1">
              <w:r>
                <w:rPr>
                  <w:color w:val="0000FF"/>
                </w:rPr>
                <w:t>Законом</w:t>
              </w:r>
            </w:hyperlink>
            <w:r>
              <w:t xml:space="preserve"> N 44-ФЗ;</w:t>
            </w:r>
          </w:p>
          <w:p w:rsidR="00EA05D0" w:rsidRDefault="00EA05D0">
            <w:pPr>
              <w:spacing w:after="0" w:line="240" w:lineRule="auto"/>
              <w:jc w:val="both"/>
            </w:pPr>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заменить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A05D0" w:rsidRDefault="00EA05D0">
            <w:pPr>
              <w:spacing w:after="0" w:line="240" w:lineRule="auto"/>
              <w:jc w:val="both"/>
            </w:pPr>
            <w:r>
              <w:t>8) участник закупки не является оффшорной компанией.</w:t>
            </w:r>
          </w:p>
          <w:p w:rsidR="00EA05D0" w:rsidRDefault="00EA05D0">
            <w:pPr>
              <w:autoSpaceDE w:val="0"/>
              <w:autoSpaceDN w:val="0"/>
              <w:adjustRightInd w:val="0"/>
              <w:spacing w:after="0" w:line="240" w:lineRule="auto"/>
              <w:jc w:val="both"/>
              <w:rPr>
                <w:b/>
              </w:rPr>
            </w:pPr>
            <w:r>
              <w:rPr>
                <w:b/>
              </w:rPr>
              <w:t>Дополнительные требования к участникам процедуры</w:t>
            </w:r>
          </w:p>
          <w:p w:rsidR="00EA05D0" w:rsidRDefault="00EA05D0">
            <w:pPr>
              <w:numPr>
                <w:ilvl w:val="0"/>
                <w:numId w:val="3"/>
              </w:numPr>
              <w:tabs>
                <w:tab w:val="left" w:pos="312"/>
              </w:tabs>
              <w:autoSpaceDE w:val="0"/>
              <w:jc w:val="both"/>
            </w:pPr>
            <w:r>
              <w:t>Отсутствие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предусмотренный статьёй 5 Федерального закона от 18.07.2011 г. № 223-ФЗ «О закупках товаров, работ, услуг отдельными видами юридических лиц»</w:t>
            </w:r>
          </w:p>
          <w:p w:rsidR="00EA05D0" w:rsidRDefault="00EA05D0">
            <w:pPr>
              <w:numPr>
                <w:ilvl w:val="0"/>
                <w:numId w:val="3"/>
              </w:numPr>
              <w:tabs>
                <w:tab w:val="left" w:pos="312"/>
              </w:tabs>
              <w:spacing w:after="0" w:line="240" w:lineRule="auto"/>
              <w:jc w:val="both"/>
            </w:pPr>
            <w:r>
              <w:rPr>
                <w:color w:val="000000"/>
              </w:rPr>
              <w:t>О</w:t>
            </w:r>
            <w:r>
              <w:t>тсутствие в предусмотренном Федеральным законом от 05 апреля 2013 года № 44-ФЗ «О контрактной системе в сфере закупок товаров, работ, услуг для государственных и муниципальных нужд») реестре недобросовестных поставщиков сведений об участниках закупки (подтверждается письмом за подписью руководителя на бланке организации);</w:t>
            </w:r>
          </w:p>
        </w:tc>
      </w:tr>
      <w:tr w:rsidR="00EA05D0">
        <w:trPr>
          <w:trHeight w:val="459"/>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bCs/>
                <w:lang w:val="en-US"/>
              </w:rPr>
            </w:pPr>
            <w:r>
              <w:rPr>
                <w:rFonts w:eastAsia="Calibri"/>
                <w:b/>
                <w:bCs/>
                <w:lang w:val="en-US"/>
              </w:rPr>
              <w:t>30</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tabs>
                <w:tab w:val="left" w:pos="0"/>
                <w:tab w:val="left" w:pos="720"/>
                <w:tab w:val="left" w:pos="960"/>
              </w:tabs>
              <w:spacing w:after="0" w:line="240" w:lineRule="auto"/>
              <w:contextualSpacing/>
              <w:jc w:val="center"/>
              <w:rPr>
                <w:b/>
                <w:iCs/>
                <w:u w:val="single"/>
              </w:rPr>
            </w:pPr>
            <w:r>
              <w:rPr>
                <w:b/>
                <w:iCs/>
                <w:u w:val="single"/>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rsidR="00EA05D0" w:rsidRDefault="00FB50EE" w:rsidP="00F428F0">
            <w:pPr>
              <w:spacing w:after="0" w:line="240" w:lineRule="auto"/>
              <w:jc w:val="both"/>
            </w:pPr>
            <w:r w:rsidRPr="00FB50EE">
              <w:t>Предусмотренное подпунктом "в" пункта 1 части 2 статьи 3.1-4 Закона № 223-ФЗ преимущество в отношении товаров российского происхождения (в том числе поставляемых при выполнении закупаемых работ, оказании закупаемых услуг)</w:t>
            </w:r>
            <w:r>
              <w:t xml:space="preserve"> – установлено.</w:t>
            </w:r>
          </w:p>
        </w:tc>
      </w:tr>
      <w:tr w:rsidR="00EA05D0">
        <w:trPr>
          <w:trHeight w:val="459"/>
        </w:trPr>
        <w:tc>
          <w:tcPr>
            <w:tcW w:w="704" w:type="dxa"/>
            <w:tcBorders>
              <w:top w:val="single" w:sz="4" w:space="0" w:color="auto"/>
              <w:left w:val="single" w:sz="4" w:space="0" w:color="auto"/>
              <w:bottom w:val="single" w:sz="4" w:space="0" w:color="auto"/>
              <w:right w:val="single" w:sz="4" w:space="0" w:color="auto"/>
            </w:tcBorders>
          </w:tcPr>
          <w:p w:rsidR="00EA05D0" w:rsidRDefault="00EA05D0">
            <w:pPr>
              <w:spacing w:after="0" w:line="240" w:lineRule="auto"/>
              <w:ind w:left="-113" w:right="-108"/>
              <w:jc w:val="center"/>
              <w:rPr>
                <w:rFonts w:eastAsia="Calibri"/>
                <w:b/>
                <w:bCs/>
                <w:lang w:val="en-US"/>
              </w:rPr>
            </w:pPr>
            <w:r>
              <w:rPr>
                <w:rFonts w:eastAsia="Calibri"/>
                <w:b/>
                <w:bCs/>
              </w:rPr>
              <w:t>3</w:t>
            </w:r>
            <w:r>
              <w:rPr>
                <w:rFonts w:eastAsia="Calibri"/>
                <w:b/>
                <w:bCs/>
                <w:lang w:val="en-US"/>
              </w:rPr>
              <w:t>1</w:t>
            </w:r>
          </w:p>
        </w:tc>
        <w:tc>
          <w:tcPr>
            <w:tcW w:w="9715" w:type="dxa"/>
            <w:tcBorders>
              <w:top w:val="single" w:sz="4" w:space="0" w:color="auto"/>
              <w:left w:val="single" w:sz="4" w:space="0" w:color="auto"/>
              <w:bottom w:val="single" w:sz="4" w:space="0" w:color="auto"/>
              <w:right w:val="single" w:sz="4" w:space="0" w:color="auto"/>
            </w:tcBorders>
            <w:vAlign w:val="center"/>
          </w:tcPr>
          <w:p w:rsidR="00EA05D0" w:rsidRDefault="00EA05D0">
            <w:pPr>
              <w:tabs>
                <w:tab w:val="left" w:pos="0"/>
                <w:tab w:val="left" w:pos="720"/>
                <w:tab w:val="left" w:pos="960"/>
              </w:tabs>
              <w:spacing w:line="240" w:lineRule="auto"/>
              <w:contextualSpacing/>
              <w:jc w:val="center"/>
              <w:rPr>
                <w:rFonts w:eastAsia="Times New Roman"/>
                <w:b/>
                <w:u w:val="single"/>
              </w:rPr>
            </w:pPr>
            <w:r>
              <w:rPr>
                <w:rFonts w:eastAsia="Times New Roman"/>
                <w:b/>
                <w:u w:val="single"/>
              </w:rPr>
              <w:t>Если позицией 30 извещения установлены запрет и /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 или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выполняемых, оказываемых российскими лицами</w:t>
            </w:r>
          </w:p>
          <w:p w:rsidR="00EA05D0" w:rsidRDefault="00EA05D0">
            <w:pPr>
              <w:tabs>
                <w:tab w:val="left" w:pos="0"/>
                <w:tab w:val="left" w:pos="720"/>
                <w:tab w:val="left" w:pos="960"/>
              </w:tabs>
              <w:spacing w:line="240" w:lineRule="auto"/>
              <w:contextualSpacing/>
              <w:jc w:val="both"/>
            </w:pPr>
            <w:r>
              <w:t>Порядок предоставления национального режима при осуществлении закупок регламентируется нормами статьи 3.1-4 Закона № 223-ФЗ.</w:t>
            </w:r>
          </w:p>
          <w:p w:rsidR="00EA05D0" w:rsidRDefault="00EA05D0">
            <w:pPr>
              <w:tabs>
                <w:tab w:val="left" w:pos="0"/>
                <w:tab w:val="left" w:pos="720"/>
                <w:tab w:val="left" w:pos="960"/>
              </w:tabs>
              <w:spacing w:line="240" w:lineRule="auto"/>
              <w:contextualSpacing/>
              <w:jc w:val="both"/>
            </w:pPr>
            <w:r>
              <w:t xml:space="preserve">В случае применения мер, предусмотренных пунктом 1 части 2 статьи 3.1-4 Закона № 223-ФЗ: </w:t>
            </w:r>
          </w:p>
          <w:p w:rsidR="00EA05D0" w:rsidRDefault="00EA05D0">
            <w:pPr>
              <w:tabs>
                <w:tab w:val="left" w:pos="0"/>
                <w:tab w:val="left" w:pos="720"/>
                <w:tab w:val="left" w:pos="960"/>
              </w:tabs>
              <w:spacing w:line="240" w:lineRule="auto"/>
              <w:contextualSpacing/>
              <w:jc w:val="both"/>
            </w:pPr>
            <w:r>
              <w:t>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rsidR="00EA05D0" w:rsidRDefault="00EA05D0">
            <w:pPr>
              <w:tabs>
                <w:tab w:val="left" w:pos="0"/>
                <w:tab w:val="left" w:pos="720"/>
                <w:tab w:val="left" w:pos="960"/>
              </w:tabs>
              <w:spacing w:line="240" w:lineRule="auto"/>
              <w:contextualSpacing/>
              <w:jc w:val="both"/>
            </w:pPr>
            <w:r>
              <w:t>заказчик заключает договор по результатам закупки и осуществляет его исполнение с учетом положений частей 4 и 5 статьи 3.1-4 Закона № 223-ФЗ.</w:t>
            </w:r>
          </w:p>
          <w:p w:rsidR="00EA05D0" w:rsidRDefault="00EA05D0">
            <w:pPr>
              <w:tabs>
                <w:tab w:val="left" w:pos="0"/>
                <w:tab w:val="left" w:pos="720"/>
                <w:tab w:val="left" w:pos="960"/>
              </w:tabs>
              <w:spacing w:line="240" w:lineRule="auto"/>
              <w:contextualSpacing/>
              <w:jc w:val="both"/>
            </w:pPr>
            <w:r>
              <w:t xml:space="preserve">В случае установления в закупке запрета, ограничения, предусмотренных в соответствии с </w:t>
            </w:r>
            <w:r>
              <w:rPr>
                <w:iCs/>
              </w:rPr>
              <w:t>пп. «а», «б» п. 1 ч. 2 ст. 3.1-4 Закона № 223-ФЗ, дополнительными основаниями отклонения заявки являются:</w:t>
            </w:r>
          </w:p>
          <w:p w:rsidR="00EA05D0" w:rsidRDefault="00EA05D0">
            <w:pPr>
              <w:tabs>
                <w:tab w:val="left" w:pos="0"/>
                <w:tab w:val="left" w:pos="720"/>
                <w:tab w:val="left" w:pos="960"/>
              </w:tabs>
              <w:spacing w:line="240" w:lineRule="auto"/>
              <w:contextualSpacing/>
              <w:jc w:val="both"/>
              <w:rPr>
                <w:b/>
                <w:iCs/>
                <w:u w:val="single"/>
              </w:rPr>
            </w:pPr>
            <w:r>
              <w:t xml:space="preserve">- предложение товара, происходящего из иностранного государства и подпадающего под запрет, предусмотренный </w:t>
            </w:r>
            <w:r>
              <w:rPr>
                <w:iCs/>
              </w:rPr>
              <w:t>пп. «а» п. 1 ч. 2 ст. 3.1-4 Закона № 223-ФЗ,</w:t>
            </w:r>
            <w:r>
              <w:t xml:space="preserve"> или подача заявки на выполнение работы, оказание услуги иностранным лицом при условии установления запрета, предусмотренного в соответствии с </w:t>
            </w:r>
            <w:r>
              <w:rPr>
                <w:iCs/>
              </w:rPr>
              <w:t>пп. «а» п. 1 ч. 2 ст. 3.1-4 Закона № 223-ФЗ</w:t>
            </w:r>
            <w:r>
              <w:t>;</w:t>
            </w:r>
            <w:r>
              <w:br/>
              <w:t xml:space="preserve">- предложение товара, происходящего из иностранного государства и подпадающего под ограничение, предусмотренное </w:t>
            </w:r>
            <w:r>
              <w:rPr>
                <w:iCs/>
              </w:rPr>
              <w:t>пп. «б» п. 1 ч. 2 ст. 3.1-4 Закона № 223-ФЗ</w:t>
            </w:r>
            <w:r>
              <w:t xml:space="preserve">, если поданы заявка на участие в закупке или окончательное предложение, признанные соответствующими требованиям положения о закупке, извещения и документации о закупке (при их наличии) и содержащие предложения о поставке товаров (подпадающих под ограничение, предусмотренное </w:t>
            </w:r>
            <w:r>
              <w:rPr>
                <w:iCs/>
              </w:rPr>
              <w:t>пп. «б» п. 1 ч. 2 ст. 3.1-4 Закона № 223-ФЗ</w:t>
            </w:r>
            <w:r>
              <w:t xml:space="preserve">) только российского происхождения, при условии установления ограничения в соответствии с </w:t>
            </w:r>
            <w:r>
              <w:rPr>
                <w:iCs/>
              </w:rPr>
              <w:t>пп. «б» п. 1 ч. 2 ст. 3.1-4 Закона № 223-ФЗ</w:t>
            </w:r>
            <w:r>
              <w:t>;</w:t>
            </w:r>
            <w:r>
              <w:br/>
              <w:t xml:space="preserve">- подача заявки на участие в закупке на выполнение работы, оказание услуги иностранным лицом, если поданная российским лицом заявка на участие в закупке признана соответствующей требованиям положения о закупке, извещения и документации о закупке (при их наличии), при условии установления ограничения, предусмотренного в соответствии с </w:t>
            </w:r>
            <w:r>
              <w:rPr>
                <w:iCs/>
              </w:rPr>
              <w:t>пп. «б» п. 1 ч. 2 ст. 3.1-4 Закона № 223-ФЗ</w:t>
            </w:r>
            <w:r>
              <w:t>;</w:t>
            </w:r>
            <w:r>
              <w:br/>
              <w:t xml:space="preserve">- приравнивание заявки на участие в закупке, окончательного предложения, в которых содержится предложение о поставке товара российского происхождения,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w:t>
            </w:r>
            <w:r>
              <w:rPr>
                <w:iCs/>
              </w:rPr>
              <w:t>п. 5 ч. 8 ст. 3 Закона № 223-ФЗ</w:t>
            </w:r>
            <w:r>
              <w:t xml:space="preserve">, если установлены запрет, ограничение, предусмотренные в соответствии с </w:t>
            </w:r>
            <w:r>
              <w:rPr>
                <w:iCs/>
              </w:rPr>
              <w:t>пп. «а», «б» п. 1 ч. 2 ст. 3.1-4 Закона № 223-ФЗ.</w:t>
            </w:r>
            <w:r>
              <w:t>.</w:t>
            </w:r>
          </w:p>
        </w:tc>
      </w:tr>
      <w:tr w:rsidR="00F55B6E">
        <w:trPr>
          <w:trHeight w:val="459"/>
        </w:trPr>
        <w:tc>
          <w:tcPr>
            <w:tcW w:w="704" w:type="dxa"/>
            <w:tcBorders>
              <w:top w:val="single" w:sz="4" w:space="0" w:color="auto"/>
              <w:left w:val="single" w:sz="4" w:space="0" w:color="auto"/>
              <w:bottom w:val="single" w:sz="4" w:space="0" w:color="auto"/>
              <w:right w:val="single" w:sz="4" w:space="0" w:color="auto"/>
            </w:tcBorders>
          </w:tcPr>
          <w:p w:rsidR="00F55B6E" w:rsidRDefault="00F55B6E">
            <w:pPr>
              <w:spacing w:after="0" w:line="240" w:lineRule="auto"/>
              <w:ind w:left="-113" w:right="-108"/>
              <w:jc w:val="center"/>
              <w:rPr>
                <w:rFonts w:eastAsia="Calibri"/>
                <w:b/>
                <w:bCs/>
              </w:rPr>
            </w:pPr>
            <w:r>
              <w:rPr>
                <w:rFonts w:eastAsia="Calibri"/>
                <w:b/>
                <w:bCs/>
              </w:rPr>
              <w:t>32</w:t>
            </w:r>
          </w:p>
        </w:tc>
        <w:tc>
          <w:tcPr>
            <w:tcW w:w="9715" w:type="dxa"/>
            <w:tcBorders>
              <w:top w:val="single" w:sz="4" w:space="0" w:color="auto"/>
              <w:left w:val="single" w:sz="4" w:space="0" w:color="auto"/>
              <w:bottom w:val="single" w:sz="4" w:space="0" w:color="auto"/>
              <w:right w:val="single" w:sz="4" w:space="0" w:color="auto"/>
            </w:tcBorders>
            <w:vAlign w:val="center"/>
          </w:tcPr>
          <w:p w:rsidR="00F55B6E" w:rsidRPr="00F55B6E" w:rsidRDefault="00F55B6E" w:rsidP="00F55B6E">
            <w:pPr>
              <w:tabs>
                <w:tab w:val="left" w:pos="0"/>
                <w:tab w:val="left" w:pos="720"/>
                <w:tab w:val="left" w:pos="960"/>
              </w:tabs>
              <w:spacing w:line="240" w:lineRule="auto"/>
              <w:contextualSpacing/>
              <w:jc w:val="center"/>
              <w:rPr>
                <w:rFonts w:eastAsia="Times New Roman"/>
                <w:b/>
                <w:u w:val="single"/>
              </w:rPr>
            </w:pPr>
            <w:r w:rsidRPr="00F55B6E">
              <w:rPr>
                <w:rFonts w:eastAsia="Times New Roman"/>
                <w:b/>
                <w:u w:val="single"/>
              </w:rPr>
              <w:t>АНТИДЕМПИНГОВЫЕ МЕРЫ</w:t>
            </w:r>
          </w:p>
          <w:p w:rsidR="00F55B6E" w:rsidRPr="00F55B6E" w:rsidRDefault="00F55B6E" w:rsidP="00F55B6E">
            <w:pPr>
              <w:tabs>
                <w:tab w:val="left" w:pos="0"/>
                <w:tab w:val="left" w:pos="720"/>
                <w:tab w:val="left" w:pos="960"/>
              </w:tabs>
              <w:spacing w:line="240" w:lineRule="auto"/>
              <w:contextualSpacing/>
              <w:jc w:val="both"/>
              <w:rPr>
                <w:rFonts w:eastAsia="Times New Roman"/>
              </w:rPr>
            </w:pPr>
            <w:r w:rsidRPr="00F55B6E">
              <w:rPr>
                <w:rFonts w:eastAsia="Times New Roman"/>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w:t>
            </w:r>
          </w:p>
          <w:p w:rsidR="00F55B6E" w:rsidRPr="00F55B6E" w:rsidRDefault="00F55B6E" w:rsidP="00F55B6E">
            <w:pPr>
              <w:tabs>
                <w:tab w:val="left" w:pos="0"/>
                <w:tab w:val="left" w:pos="720"/>
                <w:tab w:val="left" w:pos="960"/>
              </w:tabs>
              <w:spacing w:line="240" w:lineRule="auto"/>
              <w:contextualSpacing/>
              <w:jc w:val="both"/>
              <w:rPr>
                <w:rFonts w:eastAsia="Times New Roman"/>
              </w:rPr>
            </w:pPr>
            <w:r w:rsidRPr="00F55B6E">
              <w:rPr>
                <w:rFonts w:eastAsia="Times New Roman"/>
              </w:rPr>
              <w:t>2. Если начальная (максимальная) цена договора превышает 50 млн руб. 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w:t>
            </w:r>
          </w:p>
          <w:p w:rsidR="00F55B6E" w:rsidRPr="00F55B6E" w:rsidRDefault="00F55B6E" w:rsidP="00F55B6E">
            <w:pPr>
              <w:tabs>
                <w:tab w:val="left" w:pos="0"/>
                <w:tab w:val="left" w:pos="720"/>
                <w:tab w:val="left" w:pos="960"/>
              </w:tabs>
              <w:spacing w:line="240" w:lineRule="auto"/>
              <w:contextualSpacing/>
              <w:jc w:val="both"/>
              <w:rPr>
                <w:rFonts w:eastAsia="Times New Roman"/>
              </w:rPr>
            </w:pPr>
            <w:r w:rsidRPr="00F55B6E">
              <w:rPr>
                <w:rFonts w:eastAsia="Times New Roman"/>
              </w:rPr>
              <w:t>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F55B6E" w:rsidRPr="00F55B6E" w:rsidRDefault="00F55B6E" w:rsidP="00F55B6E">
            <w:pPr>
              <w:tabs>
                <w:tab w:val="left" w:pos="0"/>
                <w:tab w:val="left" w:pos="720"/>
                <w:tab w:val="left" w:pos="960"/>
              </w:tabs>
              <w:spacing w:line="240" w:lineRule="auto"/>
              <w:contextualSpacing/>
              <w:jc w:val="both"/>
              <w:rPr>
                <w:rFonts w:eastAsia="Times New Roman"/>
              </w:rPr>
            </w:pPr>
            <w:r w:rsidRPr="00F55B6E">
              <w:rPr>
                <w:rFonts w:eastAsia="Times New Roman"/>
              </w:rPr>
              <w:t>4. Если по результатам закупочной процедуры среди субъектов малого и среднего предпринимательства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 а также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F55B6E" w:rsidRPr="00F55B6E" w:rsidRDefault="00F55B6E" w:rsidP="00F55B6E">
            <w:pPr>
              <w:tabs>
                <w:tab w:val="left" w:pos="0"/>
                <w:tab w:val="left" w:pos="720"/>
                <w:tab w:val="left" w:pos="960"/>
              </w:tabs>
              <w:spacing w:line="240" w:lineRule="auto"/>
              <w:contextualSpacing/>
              <w:jc w:val="both"/>
              <w:rPr>
                <w:rFonts w:eastAsia="Times New Roman"/>
              </w:rPr>
            </w:pPr>
            <w:r w:rsidRPr="00F55B6E">
              <w:rPr>
                <w:rFonts w:eastAsia="Times New Roma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 документации о закупке.</w:t>
            </w:r>
          </w:p>
          <w:p w:rsidR="00F55B6E" w:rsidRPr="00F55B6E" w:rsidRDefault="00F55B6E" w:rsidP="00F55B6E">
            <w:pPr>
              <w:tabs>
                <w:tab w:val="left" w:pos="0"/>
                <w:tab w:val="left" w:pos="720"/>
                <w:tab w:val="left" w:pos="960"/>
              </w:tabs>
              <w:spacing w:line="240" w:lineRule="auto"/>
              <w:contextualSpacing/>
              <w:jc w:val="both"/>
              <w:rPr>
                <w:rFonts w:eastAsia="Times New Roman"/>
                <w:b/>
                <w:u w:val="single"/>
              </w:rPr>
            </w:pPr>
            <w:r w:rsidRPr="00F55B6E">
              <w:rPr>
                <w:rFonts w:eastAsia="Times New Roman"/>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F55B6E" w:rsidRDefault="00F55B6E">
            <w:pPr>
              <w:tabs>
                <w:tab w:val="left" w:pos="0"/>
                <w:tab w:val="left" w:pos="720"/>
                <w:tab w:val="left" w:pos="960"/>
              </w:tabs>
              <w:spacing w:line="240" w:lineRule="auto"/>
              <w:contextualSpacing/>
              <w:jc w:val="center"/>
              <w:rPr>
                <w:rFonts w:eastAsia="Times New Roman"/>
                <w:b/>
                <w:u w:val="single"/>
              </w:rPr>
            </w:pPr>
          </w:p>
        </w:tc>
      </w:tr>
    </w:tbl>
    <w:p w:rsidR="00EA05D0" w:rsidRDefault="00EA05D0">
      <w:pPr>
        <w:spacing w:after="0" w:line="240" w:lineRule="auto"/>
        <w:jc w:val="right"/>
        <w:rPr>
          <w:rFonts w:eastAsia="Calibri"/>
          <w:b/>
          <w:kern w:val="28"/>
        </w:rPr>
      </w:pPr>
    </w:p>
    <w:p w:rsidR="00EA05D0" w:rsidRDefault="00EA05D0">
      <w:pPr>
        <w:tabs>
          <w:tab w:val="left" w:pos="993"/>
        </w:tabs>
        <w:spacing w:after="0"/>
        <w:ind w:firstLine="709"/>
        <w:jc w:val="center"/>
        <w:rPr>
          <w:sz w:val="24"/>
        </w:rPr>
      </w:pPr>
    </w:p>
    <w:p w:rsidR="00EA05D0" w:rsidRDefault="00EA05D0">
      <w:pPr>
        <w:tabs>
          <w:tab w:val="left" w:pos="993"/>
        </w:tabs>
        <w:spacing w:after="0"/>
        <w:ind w:firstLine="709"/>
        <w:jc w:val="center"/>
        <w:rPr>
          <w:sz w:val="24"/>
        </w:rPr>
      </w:pPr>
    </w:p>
    <w:p w:rsidR="00EB318C" w:rsidRDefault="00EB318C">
      <w:pPr>
        <w:spacing w:after="0" w:line="240" w:lineRule="auto"/>
        <w:rPr>
          <w:sz w:val="24"/>
        </w:rPr>
      </w:pPr>
      <w:r>
        <w:rPr>
          <w:sz w:val="24"/>
        </w:rPr>
        <w:br w:type="page"/>
      </w:r>
    </w:p>
    <w:p w:rsidR="00524CB2" w:rsidRDefault="00524CB2">
      <w:pPr>
        <w:tabs>
          <w:tab w:val="left" w:pos="993"/>
        </w:tabs>
        <w:spacing w:after="0"/>
        <w:ind w:firstLine="709"/>
        <w:jc w:val="center"/>
        <w:rPr>
          <w:sz w:val="24"/>
        </w:rPr>
      </w:pPr>
    </w:p>
    <w:p w:rsidR="00524CB2" w:rsidRDefault="00524CB2">
      <w:pPr>
        <w:tabs>
          <w:tab w:val="left" w:pos="993"/>
        </w:tabs>
        <w:spacing w:after="0"/>
        <w:ind w:firstLine="709"/>
        <w:jc w:val="center"/>
        <w:rPr>
          <w:sz w:val="24"/>
        </w:rPr>
      </w:pPr>
    </w:p>
    <w:p w:rsidR="00D71113" w:rsidRDefault="00D71113" w:rsidP="00D71113">
      <w:pPr>
        <w:tabs>
          <w:tab w:val="left" w:pos="993"/>
        </w:tabs>
        <w:spacing w:after="0"/>
        <w:ind w:firstLine="709"/>
        <w:jc w:val="right"/>
        <w:rPr>
          <w:sz w:val="24"/>
        </w:rPr>
      </w:pPr>
      <w:r>
        <w:rPr>
          <w:sz w:val="24"/>
        </w:rPr>
        <w:t>Приложение №1</w:t>
      </w:r>
    </w:p>
    <w:p w:rsidR="00D71113" w:rsidRDefault="00D71113" w:rsidP="00D71113">
      <w:pPr>
        <w:tabs>
          <w:tab w:val="left" w:pos="993"/>
        </w:tabs>
        <w:spacing w:after="0"/>
        <w:ind w:firstLine="709"/>
        <w:jc w:val="right"/>
        <w:rPr>
          <w:sz w:val="24"/>
        </w:rPr>
      </w:pPr>
    </w:p>
    <w:p w:rsidR="00D71113" w:rsidRDefault="00D71113" w:rsidP="00D71113">
      <w:pPr>
        <w:tabs>
          <w:tab w:val="left" w:pos="993"/>
        </w:tabs>
        <w:spacing w:after="0"/>
        <w:ind w:firstLine="709"/>
        <w:jc w:val="center"/>
        <w:rPr>
          <w:sz w:val="24"/>
        </w:rPr>
      </w:pPr>
      <w:r>
        <w:rPr>
          <w:sz w:val="24"/>
        </w:rPr>
        <w:t>Техническое задание</w:t>
      </w:r>
    </w:p>
    <w:p w:rsidR="00D71113" w:rsidRDefault="00D71113" w:rsidP="00D71113">
      <w:pPr>
        <w:tabs>
          <w:tab w:val="left" w:pos="993"/>
        </w:tabs>
        <w:spacing w:after="0"/>
        <w:ind w:firstLine="709"/>
        <w:jc w:val="center"/>
        <w:rPr>
          <w:sz w:val="24"/>
        </w:rPr>
      </w:pPr>
    </w:p>
    <w:p w:rsidR="00D71113" w:rsidRDefault="00D71113" w:rsidP="005D7662">
      <w:pPr>
        <w:tabs>
          <w:tab w:val="left" w:pos="2160"/>
          <w:tab w:val="center" w:pos="4909"/>
        </w:tabs>
        <w:spacing w:after="0"/>
        <w:jc w:val="center"/>
      </w:pPr>
      <w:r>
        <w:rPr>
          <w:bCs/>
          <w:u w:val="single"/>
        </w:rPr>
        <w:t>об аукционе в электронной форме</w:t>
      </w:r>
    </w:p>
    <w:p w:rsidR="003114B4" w:rsidRDefault="003114B4">
      <w:pPr>
        <w:tabs>
          <w:tab w:val="left" w:pos="993"/>
        </w:tabs>
        <w:spacing w:after="0"/>
        <w:ind w:firstLine="709"/>
        <w:jc w:val="center"/>
        <w:rPr>
          <w:sz w:val="24"/>
        </w:rPr>
      </w:pPr>
    </w:p>
    <w:p w:rsidR="00EA05D0" w:rsidRDefault="00EA05D0">
      <w:pPr>
        <w:jc w:val="center"/>
        <w:rPr>
          <w:b/>
        </w:rPr>
      </w:pPr>
    </w:p>
    <w:p w:rsidR="00D71113" w:rsidRDefault="00D71113">
      <w:pPr>
        <w:jc w:val="center"/>
        <w:rPr>
          <w:b/>
        </w:rPr>
      </w:pPr>
    </w:p>
    <w:p w:rsidR="00EB318C" w:rsidRDefault="00EB318C">
      <w:pPr>
        <w:spacing w:after="0" w:line="240" w:lineRule="auto"/>
        <w:rPr>
          <w:b/>
        </w:rPr>
      </w:pPr>
      <w:r>
        <w:rPr>
          <w:b/>
        </w:rPr>
        <w:br w:type="page"/>
      </w:r>
    </w:p>
    <w:p w:rsidR="00D71113" w:rsidRDefault="00D71113">
      <w:pPr>
        <w:jc w:val="center"/>
        <w:rPr>
          <w:b/>
        </w:rPr>
      </w:pPr>
    </w:p>
    <w:p w:rsidR="00EA05D0" w:rsidRDefault="00EA05D0">
      <w:pPr>
        <w:jc w:val="center"/>
        <w:rPr>
          <w:b/>
        </w:rPr>
      </w:pPr>
      <w:bookmarkStart w:id="6" w:name="_Ref4142910691"/>
      <w:bookmarkStart w:id="7" w:name="_Toc4158746971"/>
      <w:bookmarkStart w:id="8" w:name="_Toc5249542121"/>
      <w:bookmarkStart w:id="9" w:name="_Ref4142767121"/>
      <w:bookmarkStart w:id="10" w:name="_Ref3141613691"/>
      <w:bookmarkStart w:id="11" w:name="_Toc4725135931"/>
      <w:r>
        <w:rPr>
          <w:b/>
        </w:rPr>
        <w:t>«ОБРАЗЦЫ ФОРМ ДОКУМЕНТОВ, ВКЛЮЧАЕМЫХ В АУКЦИОННУЮ ЗАЯВКУ</w:t>
      </w:r>
      <w:bookmarkEnd w:id="6"/>
      <w:bookmarkEnd w:id="7"/>
      <w:bookmarkEnd w:id="8"/>
      <w:bookmarkEnd w:id="9"/>
      <w:bookmarkEnd w:id="10"/>
      <w:bookmarkEnd w:id="11"/>
      <w:r>
        <w:rPr>
          <w:b/>
        </w:rPr>
        <w:t>»</w:t>
      </w:r>
    </w:p>
    <w:p w:rsidR="00EA05D0" w:rsidRDefault="00EA05D0">
      <w:pPr>
        <w:jc w:val="center"/>
      </w:pPr>
      <w:bookmarkStart w:id="12" w:name="_Toc2745765701"/>
      <w:bookmarkStart w:id="13" w:name="_Toc3392306061"/>
      <w:bookmarkStart w:id="14" w:name="_Toc1224041001"/>
      <w:bookmarkStart w:id="15" w:name="_Toc3392306071"/>
      <w:bookmarkStart w:id="16" w:name="_Toc2745765711"/>
      <w:bookmarkEnd w:id="12"/>
      <w:bookmarkEnd w:id="13"/>
      <w:bookmarkEnd w:id="14"/>
      <w:bookmarkEnd w:id="15"/>
      <w:bookmarkEnd w:id="16"/>
      <w:r>
        <w:rPr>
          <w:b/>
        </w:rPr>
        <w:t>ФОРМА I. Форма первой части заявки</w:t>
      </w:r>
    </w:p>
    <w:p w:rsidR="00EA05D0" w:rsidRDefault="00EA05D0">
      <w:pPr>
        <w:jc w:val="right"/>
      </w:pPr>
      <w:r>
        <w:t>Приложение к заявке на участие в открытом аукционе</w:t>
      </w:r>
    </w:p>
    <w:p w:rsidR="00EA05D0" w:rsidRDefault="00EA05D0">
      <w:pPr>
        <w:jc w:val="right"/>
      </w:pPr>
      <w:r>
        <w:t>в электронной форме (электронном аукционе)</w:t>
      </w:r>
    </w:p>
    <w:p w:rsidR="00EA05D0" w:rsidRDefault="00EA05D0">
      <w:pPr>
        <w:jc w:val="right"/>
        <w:rPr>
          <w:bCs/>
          <w:u w:val="single"/>
        </w:rPr>
      </w:pPr>
    </w:p>
    <w:p w:rsidR="00EA05D0" w:rsidRDefault="00EA05D0">
      <w:pPr>
        <w:spacing w:after="0" w:line="240" w:lineRule="auto"/>
        <w:ind w:firstLine="720"/>
        <w:jc w:val="both"/>
        <w:rPr>
          <w:rFonts w:eastAsia="Times New Roman"/>
          <w:b/>
        </w:rPr>
      </w:pPr>
      <w:r>
        <w:rPr>
          <w:rFonts w:eastAsia="Times New Roman"/>
        </w:rPr>
        <w:t>Изучив Положение о закупке товаров, работ, услуг МУП «Водоканал», извещение и документацию о проведении аукциона в электронной форме на __________________________________, сообщаем о согласии участвовать в аукционе на условиях, установленных в указанных выше документах, и направляем настоящее предложение.</w:t>
      </w:r>
    </w:p>
    <w:p w:rsidR="00EA05D0" w:rsidRDefault="00EA05D0">
      <w:pPr>
        <w:spacing w:after="0" w:line="240" w:lineRule="auto"/>
        <w:ind w:firstLine="708"/>
        <w:jc w:val="both"/>
        <w:rPr>
          <w:rFonts w:eastAsia="Times New Roman"/>
          <w:i/>
          <w:iCs/>
          <w:color w:val="000000"/>
        </w:rPr>
      </w:pPr>
      <w:r>
        <w:rPr>
          <w:rFonts w:eastAsia="Times New Roman"/>
        </w:rPr>
        <w:t>Мы согласны поставить товары, выполнить работы, оказать услуги в соответствии с требованиями документации о закупке.</w:t>
      </w:r>
      <w:r>
        <w:rPr>
          <w:rFonts w:eastAsia="Times New Roman"/>
          <w:i/>
          <w:iCs/>
          <w:color w:val="000000"/>
        </w:rPr>
        <w:t xml:space="preserve"> </w:t>
      </w:r>
    </w:p>
    <w:p w:rsidR="00EA05D0" w:rsidRDefault="00EA05D0">
      <w:pPr>
        <w:spacing w:after="0" w:line="240" w:lineRule="auto"/>
        <w:ind w:firstLine="709"/>
        <w:jc w:val="both"/>
        <w:rPr>
          <w:rFonts w:eastAsia="Times New Roman"/>
        </w:rPr>
      </w:pPr>
      <w:r>
        <w:rPr>
          <w:rFonts w:eastAsia="Times New Roman"/>
        </w:rPr>
        <w:t>Мы ознакомлены с материалами, содержащимися в документации о закупке, и ее технической частью, влияющими на стоимость товаров, работ, услуг, и не имеем к ней претензий.</w:t>
      </w:r>
    </w:p>
    <w:p w:rsidR="00EA05D0" w:rsidRDefault="00EA05D0">
      <w:pPr>
        <w:spacing w:after="0" w:line="240" w:lineRule="auto"/>
        <w:ind w:firstLine="709"/>
        <w:jc w:val="both"/>
        <w:rPr>
          <w:rFonts w:eastAsia="Times New Roman"/>
        </w:rPr>
      </w:pPr>
      <w:r>
        <w:rPr>
          <w:rFonts w:eastAsia="Times New Roman"/>
        </w:rPr>
        <w:t>Если наши предложения, изложенные выше, будут приняты, мы берём на себя обязательство по поставке товара, выполнению работ, оказанию услуг в соответствии с требованиями документации о закупке, и согласно нашим предложениям, которые мы просим включить в договор.</w:t>
      </w:r>
    </w:p>
    <w:p w:rsidR="00EA05D0" w:rsidRDefault="00EA05D0">
      <w:pPr>
        <w:spacing w:after="0" w:line="240" w:lineRule="auto"/>
        <w:ind w:firstLine="709"/>
        <w:jc w:val="both"/>
        <w:rPr>
          <w:rFonts w:eastAsia="Times New Roman"/>
        </w:rPr>
      </w:pPr>
      <w:r>
        <w:rPr>
          <w:rFonts w:eastAsia="Times New Roman"/>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rsidR="00EA05D0" w:rsidRDefault="00EA05D0">
      <w:pPr>
        <w:widowControl w:val="0"/>
        <w:spacing w:after="0" w:line="240" w:lineRule="auto"/>
        <w:ind w:firstLine="709"/>
        <w:jc w:val="both"/>
        <w:rPr>
          <w:rFonts w:eastAsia="Times New Roman"/>
        </w:rPr>
      </w:pPr>
      <w:r>
        <w:rPr>
          <w:rFonts w:eastAsia="Times New Roman"/>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о закупке и условиями нашего предложения.</w:t>
      </w:r>
    </w:p>
    <w:p w:rsidR="00EA05D0" w:rsidRDefault="00EA05D0">
      <w:pPr>
        <w:widowControl w:val="0"/>
        <w:autoSpaceDE w:val="0"/>
        <w:autoSpaceDN w:val="0"/>
        <w:adjustRightInd w:val="0"/>
        <w:spacing w:after="120" w:line="240" w:lineRule="auto"/>
        <w:ind w:firstLine="709"/>
        <w:jc w:val="both"/>
        <w:rPr>
          <w:rFonts w:eastAsia="Times New Roman"/>
          <w:i/>
        </w:rPr>
      </w:pPr>
      <w:r>
        <w:rPr>
          <w:rFonts w:eastAsia="Times New Roman"/>
        </w:rPr>
        <w:t>Мы согласны с тем, что в случае нашего уклонения от заключения договора на поставку товара, выполнение работ, оказание услуг, являющихся предметом аукциона, внесённая нами сумма обеспечения заявки на участие в аукционе нам не возвращается и остаётся у Заказчика. А также подтверждаем, что мы извещены о включении сведений о нас в Реестр недобросовестных поставщиков в случае уклонения нами от заключения договора.</w:t>
      </w:r>
    </w:p>
    <w:p w:rsidR="00EA05D0" w:rsidRDefault="00EA05D0">
      <w:pPr>
        <w:spacing w:after="0" w:line="240" w:lineRule="auto"/>
        <w:rPr>
          <w:rFonts w:eastAsia="Times New Roman"/>
        </w:rPr>
      </w:pPr>
    </w:p>
    <w:p w:rsidR="00EA05D0" w:rsidRDefault="00EA05D0">
      <w:pPr>
        <w:spacing w:after="0" w:line="240" w:lineRule="auto"/>
        <w:rPr>
          <w:rFonts w:eastAsia="Times New Roman"/>
        </w:rPr>
      </w:pPr>
    </w:p>
    <w:p w:rsidR="00EA05D0" w:rsidRDefault="00EA05D0">
      <w:pPr>
        <w:suppressAutoHyphens/>
        <w:spacing w:after="0" w:line="240" w:lineRule="auto"/>
        <w:jc w:val="center"/>
        <w:rPr>
          <w:rFonts w:eastAsia="Times New Roman"/>
          <w:b/>
        </w:rPr>
      </w:pPr>
      <w:r>
        <w:rPr>
          <w:rFonts w:eastAsia="Times New Roman"/>
          <w:bCs/>
        </w:rPr>
        <w:t>СВЕДЕНИЯ О ПРЕДЛОЖЕНИИ УЧАСТНИКА</w:t>
      </w:r>
    </w:p>
    <w:p w:rsidR="00EA05D0" w:rsidRDefault="00EA05D0">
      <w:pPr>
        <w:tabs>
          <w:tab w:val="left" w:pos="9355"/>
        </w:tabs>
        <w:spacing w:before="120" w:after="0" w:line="240" w:lineRule="auto"/>
        <w:jc w:val="center"/>
        <w:rPr>
          <w:rFonts w:eastAsia="Times New Roman"/>
        </w:rPr>
      </w:pPr>
      <w:r>
        <w:rPr>
          <w:rFonts w:eastAsia="Times New Roman"/>
        </w:rPr>
        <w:t>ОПИСАНИЕ ПОСТАВЛЯЕМОГО ТОВАРА, ВЫПОЛНЯЕМОЙ РАБОТЫ, ОКАЗЫВАЕМОЙ УСЛУГИ, КОТОРЫЕ ЯВЛЯЮТСЯ ПРЕДМЕТОМ ЗАКУПКИ</w:t>
      </w:r>
    </w:p>
    <w:p w:rsidR="00EA05D0" w:rsidRDefault="00EA05D0">
      <w:pPr>
        <w:spacing w:after="0" w:line="240" w:lineRule="auto"/>
        <w:rPr>
          <w:rFonts w:eastAsia="Times New Roman"/>
        </w:rPr>
      </w:pPr>
      <w:r>
        <w:rPr>
          <w:rFonts w:eastAsia="Times New Roman"/>
        </w:rPr>
        <w:t>_____________________________________________________________________________________</w:t>
      </w:r>
    </w:p>
    <w:p w:rsidR="00EA05D0" w:rsidRDefault="00EA05D0">
      <w:pPr>
        <w:suppressAutoHyphens/>
        <w:spacing w:after="0" w:line="240" w:lineRule="auto"/>
        <w:jc w:val="center"/>
        <w:rPr>
          <w:rFonts w:eastAsia="Times New Roman"/>
          <w:b/>
        </w:rPr>
      </w:pPr>
      <w:r>
        <w:rPr>
          <w:rFonts w:eastAsia="Times New Roman"/>
        </w:rPr>
        <w:t>_____________________________________________________________________________________</w:t>
      </w:r>
    </w:p>
    <w:p w:rsidR="00EA05D0" w:rsidRDefault="00EA05D0">
      <w:pPr>
        <w:suppressAutoHyphens/>
        <w:spacing w:after="0" w:line="240" w:lineRule="auto"/>
        <w:jc w:val="center"/>
        <w:rPr>
          <w:rFonts w:eastAsia="Times New Roman"/>
          <w:b/>
        </w:rPr>
      </w:pPr>
    </w:p>
    <w:p w:rsidR="00EA05D0" w:rsidRDefault="00EA05D0">
      <w:pPr>
        <w:tabs>
          <w:tab w:val="left" w:pos="708"/>
          <w:tab w:val="left" w:pos="1985"/>
        </w:tabs>
        <w:spacing w:after="0" w:line="240" w:lineRule="auto"/>
        <w:jc w:val="both"/>
        <w:rPr>
          <w:rFonts w:eastAsia="Times New Roman"/>
          <w:b/>
          <w:bCs/>
        </w:rPr>
      </w:pPr>
    </w:p>
    <w:p w:rsidR="00EA05D0" w:rsidRDefault="00EA05D0">
      <w:pPr>
        <w:spacing w:after="0" w:line="240" w:lineRule="auto"/>
        <w:contextualSpacing/>
        <w:rPr>
          <w:rFonts w:eastAsia="Times New Roman"/>
          <w:sz w:val="24"/>
          <w:szCs w:val="24"/>
        </w:rPr>
      </w:pPr>
    </w:p>
    <w:p w:rsidR="00EA05D0" w:rsidRDefault="00EA05D0">
      <w:pPr>
        <w:spacing w:after="0" w:line="240" w:lineRule="auto"/>
        <w:jc w:val="both"/>
        <w:rPr>
          <w:rFonts w:eastAsia="Calibri"/>
          <w:b/>
        </w:rPr>
      </w:pPr>
      <w:r>
        <w:rPr>
          <w:rFonts w:eastAsia="Times New Roman"/>
          <w:b/>
          <w:sz w:val="20"/>
          <w:szCs w:val="20"/>
        </w:rPr>
        <w:br w:type="page"/>
      </w:r>
    </w:p>
    <w:p w:rsidR="00FB50EE" w:rsidRDefault="00FB50EE">
      <w:pPr>
        <w:spacing w:after="0" w:line="240" w:lineRule="auto"/>
        <w:jc w:val="center"/>
        <w:rPr>
          <w:rFonts w:eastAsia="Calibri"/>
          <w:b/>
        </w:rPr>
      </w:pPr>
    </w:p>
    <w:p w:rsidR="00F55B6E" w:rsidRDefault="00F55B6E">
      <w:pPr>
        <w:spacing w:after="0" w:line="240" w:lineRule="auto"/>
        <w:jc w:val="center"/>
        <w:rPr>
          <w:b/>
        </w:rPr>
      </w:pPr>
      <w:r>
        <w:rPr>
          <w:b/>
        </w:rPr>
        <w:t>Форма второй части заявки</w:t>
      </w:r>
    </w:p>
    <w:p w:rsidR="00F55B6E" w:rsidRDefault="00F55B6E">
      <w:pPr>
        <w:spacing w:after="0" w:line="240" w:lineRule="auto"/>
        <w:jc w:val="center"/>
        <w:rPr>
          <w:rFonts w:eastAsia="Calibri"/>
          <w:b/>
        </w:rPr>
      </w:pPr>
    </w:p>
    <w:p w:rsidR="00EA05D0" w:rsidRDefault="00EA05D0">
      <w:pPr>
        <w:spacing w:after="0" w:line="240" w:lineRule="auto"/>
        <w:jc w:val="center"/>
        <w:rPr>
          <w:rFonts w:eastAsia="Calibri"/>
          <w:b/>
        </w:rPr>
      </w:pPr>
      <w:r>
        <w:rPr>
          <w:rFonts w:eastAsia="Calibri"/>
          <w:b/>
        </w:rPr>
        <w:t xml:space="preserve">ФОРМА </w:t>
      </w:r>
      <w:r>
        <w:rPr>
          <w:rFonts w:eastAsia="Calibri"/>
          <w:b/>
          <w:lang w:val="en-US"/>
        </w:rPr>
        <w:t>III</w:t>
      </w:r>
      <w:r>
        <w:rPr>
          <w:rFonts w:eastAsia="Calibri"/>
          <w:b/>
        </w:rPr>
        <w:t>. ДЕКЛАРАЦИЯ О СООТВЕТСТВИИ УЧАСТНИКА АУКЦИОНА В ЭЛЕКТРОННОЙ ФОРМЕ</w:t>
      </w:r>
    </w:p>
    <w:tbl>
      <w:tblPr>
        <w:tblW w:w="9498" w:type="dxa"/>
        <w:tblInd w:w="108" w:type="dxa"/>
        <w:tblLayout w:type="fixed"/>
        <w:tblLook w:val="0000" w:firstRow="0" w:lastRow="0" w:firstColumn="0" w:lastColumn="0" w:noHBand="0" w:noVBand="0"/>
      </w:tblPr>
      <w:tblGrid>
        <w:gridCol w:w="9498"/>
      </w:tblGrid>
      <w:tr w:rsidR="00EA05D0">
        <w:trPr>
          <w:trHeight w:val="961"/>
        </w:trPr>
        <w:tc>
          <w:tcPr>
            <w:tcW w:w="9498" w:type="dxa"/>
            <w:tcBorders>
              <w:top w:val="nil"/>
              <w:left w:val="nil"/>
              <w:bottom w:val="nil"/>
              <w:right w:val="nil"/>
            </w:tcBorders>
            <w:shd w:val="clear" w:color="000000" w:fill="FFFFFF"/>
            <w:vAlign w:val="center"/>
          </w:tcPr>
          <w:p w:rsidR="00EA05D0" w:rsidRDefault="00EA05D0">
            <w:pPr>
              <w:spacing w:after="0" w:line="240" w:lineRule="auto"/>
            </w:pPr>
            <w:r>
              <w:t>____________________________________________________________________________________</w:t>
            </w:r>
          </w:p>
          <w:p w:rsidR="00EA05D0" w:rsidRDefault="00EA05D0">
            <w:pPr>
              <w:spacing w:after="0" w:line="240" w:lineRule="auto"/>
              <w:jc w:val="center"/>
            </w:pPr>
            <w:r>
              <w:t>(наименование участника аукциона в электронной форме)</w:t>
            </w:r>
          </w:p>
          <w:p w:rsidR="00EA05D0" w:rsidRDefault="00EA05D0">
            <w:pPr>
              <w:spacing w:after="0" w:line="240" w:lineRule="auto"/>
            </w:pPr>
          </w:p>
          <w:p w:rsidR="00EA05D0" w:rsidRDefault="00EA05D0">
            <w:pPr>
              <w:spacing w:after="0" w:line="240" w:lineRule="auto"/>
            </w:pPr>
            <w:r>
              <w:t>декларирует о своем соответствии следующим требованиям:</w:t>
            </w:r>
          </w:p>
          <w:p w:rsidR="00EA05D0" w:rsidRDefault="00EA05D0">
            <w:pPr>
              <w:spacing w:after="0" w:line="240" w:lineRule="auto"/>
            </w:pPr>
          </w:p>
        </w:tc>
      </w:tr>
    </w:tbl>
    <w:p w:rsidR="00EA05D0" w:rsidRDefault="00EA05D0">
      <w:pPr>
        <w:spacing w:after="0"/>
        <w:jc w:val="both"/>
      </w:pPr>
      <w: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A05D0" w:rsidRDefault="00EA05D0">
      <w:pPr>
        <w:spacing w:after="0"/>
        <w:jc w:val="both"/>
      </w:pPr>
      <w:r>
        <w:t>2) участник закупки должен отвечать требованиям документации о закупке;</w:t>
      </w:r>
    </w:p>
    <w:p w:rsidR="00EA05D0" w:rsidRDefault="00EA05D0">
      <w:pPr>
        <w:spacing w:after="0"/>
        <w:jc w:val="both"/>
      </w:pPr>
      <w: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A05D0" w:rsidRDefault="00EA05D0">
      <w:pPr>
        <w:spacing w:after="0"/>
        <w:jc w:val="both"/>
      </w:pPr>
      <w:r>
        <w:t xml:space="preserve">4) на день подачи заявки деятельность участника закупки не приостановлена в порядке, предусмотренном </w:t>
      </w:r>
      <w:hyperlink r:id="rId21" w:history="1">
        <w:r>
          <w:rPr>
            <w:color w:val="0000FF"/>
          </w:rPr>
          <w:t>Кодексом</w:t>
        </w:r>
      </w:hyperlink>
      <w:r>
        <w:t xml:space="preserve"> РФ об административных правонарушениях;</w:t>
      </w:r>
    </w:p>
    <w:p w:rsidR="00EA05D0" w:rsidRDefault="00EA05D0">
      <w:pPr>
        <w:spacing w:after="0"/>
        <w:jc w:val="both"/>
      </w:pPr>
      <w: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отчётности за последний отчётный период;</w:t>
      </w:r>
    </w:p>
    <w:p w:rsidR="00EA05D0" w:rsidRDefault="00EA05D0">
      <w:pPr>
        <w:spacing w:after="0"/>
        <w:jc w:val="both"/>
      </w:pPr>
      <w:r>
        <w:t xml:space="preserve">6) сведения об участнике закупки отсутствуют в реестрах недобросовестных поставщиков, ведение которых предусмотрено </w:t>
      </w:r>
      <w:hyperlink r:id="rId22" w:history="1">
        <w:r>
          <w:rPr>
            <w:color w:val="0000FF"/>
          </w:rPr>
          <w:t>Законом</w:t>
        </w:r>
      </w:hyperlink>
      <w:r>
        <w:t xml:space="preserve"> N 223-ФЗ и </w:t>
      </w:r>
      <w:hyperlink r:id="rId23" w:history="1">
        <w:r>
          <w:rPr>
            <w:color w:val="0000FF"/>
          </w:rPr>
          <w:t>Законом</w:t>
        </w:r>
      </w:hyperlink>
      <w:r>
        <w:t xml:space="preserve"> N 44-ФЗ;</w:t>
      </w:r>
    </w:p>
    <w:p w:rsidR="00EA05D0" w:rsidRDefault="00EA05D0">
      <w:pPr>
        <w:spacing w:after="0"/>
        <w:jc w:val="both"/>
      </w:pPr>
      <w:r>
        <w:t>7) отсутствие у участника закупки – физического лица либо у руководителя, членов коллегиального исполнительного органа ил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заменить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A05D0" w:rsidRDefault="00EA05D0">
      <w:pPr>
        <w:spacing w:after="0"/>
        <w:jc w:val="both"/>
      </w:pPr>
      <w:r>
        <w:t>8) участник закупки не является оффшорной компанией.</w:t>
      </w:r>
    </w:p>
    <w:p w:rsidR="00EA05D0" w:rsidRDefault="00EA05D0">
      <w:pPr>
        <w:spacing w:after="0" w:line="240" w:lineRule="auto"/>
        <w:jc w:val="right"/>
        <w:rPr>
          <w:rFonts w:eastAsia="Calibri"/>
          <w:b/>
        </w:rPr>
      </w:pPr>
    </w:p>
    <w:p w:rsidR="00EA05D0" w:rsidRDefault="00EA05D0">
      <w:pPr>
        <w:tabs>
          <w:tab w:val="left" w:pos="993"/>
        </w:tabs>
        <w:spacing w:after="0"/>
        <w:jc w:val="both"/>
        <w:rPr>
          <w:sz w:val="24"/>
        </w:rPr>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EA05D0" w:rsidRDefault="00EA05D0">
      <w:pPr>
        <w:tabs>
          <w:tab w:val="left" w:pos="993"/>
        </w:tabs>
        <w:spacing w:after="0"/>
        <w:jc w:val="both"/>
      </w:pPr>
    </w:p>
    <w:p w:rsidR="00F55B6E" w:rsidRDefault="00F55B6E">
      <w:pPr>
        <w:widowControl w:val="0"/>
        <w:tabs>
          <w:tab w:val="left" w:pos="1215"/>
        </w:tabs>
        <w:spacing w:after="240"/>
        <w:jc w:val="center"/>
        <w:rPr>
          <w:b/>
        </w:rPr>
      </w:pPr>
    </w:p>
    <w:p w:rsidR="00FB50EE" w:rsidRDefault="00F55B6E">
      <w:pPr>
        <w:widowControl w:val="0"/>
        <w:tabs>
          <w:tab w:val="left" w:pos="1215"/>
        </w:tabs>
        <w:spacing w:after="240"/>
        <w:jc w:val="center"/>
        <w:rPr>
          <w:b/>
        </w:rPr>
      </w:pPr>
      <w:r>
        <w:rPr>
          <w:b/>
        </w:rPr>
        <w:t>Форма второй части заявки</w:t>
      </w:r>
    </w:p>
    <w:p w:rsidR="00EA05D0" w:rsidRDefault="00EA05D0">
      <w:pPr>
        <w:widowControl w:val="0"/>
        <w:tabs>
          <w:tab w:val="left" w:pos="1215"/>
        </w:tabs>
        <w:spacing w:after="240"/>
        <w:jc w:val="center"/>
        <w:rPr>
          <w:b/>
          <w:color w:val="000000"/>
        </w:rPr>
      </w:pPr>
      <w:r>
        <w:rPr>
          <w:b/>
        </w:rPr>
        <w:t xml:space="preserve">ФОРМА 4. </w:t>
      </w:r>
      <w:r>
        <w:rPr>
          <w:b/>
          <w:color w:val="000000"/>
        </w:rPr>
        <w:t xml:space="preserve">СОГЛАСИЕ </w:t>
      </w:r>
      <w:r>
        <w:rPr>
          <w:b/>
          <w:bCs/>
          <w:color w:val="000000"/>
        </w:rPr>
        <w:t>НА ОБРАБОТКУ ПЕРСОНАЛЬНЫХ ДАННЫХ</w:t>
      </w:r>
    </w:p>
    <w:p w:rsidR="00EA05D0" w:rsidRDefault="00EA05D0">
      <w:pPr>
        <w:jc w:val="center"/>
        <w:rPr>
          <w:color w:val="000000"/>
        </w:rPr>
      </w:pPr>
      <w:r>
        <w:rPr>
          <w:color w:val="000000"/>
        </w:rPr>
        <w:t>(извещение о закупке №______________________ от "___" ________ 20__ г.)</w:t>
      </w:r>
    </w:p>
    <w:p w:rsidR="00EA05D0" w:rsidRDefault="00EA05D0">
      <w:pPr>
        <w:rPr>
          <w:color w:val="000000"/>
        </w:rPr>
      </w:pPr>
      <w:r>
        <w:rPr>
          <w:color w:val="000000"/>
        </w:rPr>
        <w:t>г. Улан-Удэ</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«____»________20</w:t>
      </w:r>
      <w:r>
        <w:rPr>
          <w:color w:val="000000"/>
        </w:rPr>
        <w:softHyphen/>
        <w:t>__ г.</w:t>
      </w:r>
    </w:p>
    <w:p w:rsidR="00EA05D0" w:rsidRDefault="00EA05D0">
      <w:pPr>
        <w:ind w:firstLine="567"/>
        <w:rPr>
          <w:color w:val="000000"/>
        </w:rPr>
      </w:pPr>
      <w:r>
        <w:rPr>
          <w:color w:val="000000"/>
        </w:rPr>
        <w:t>Я, _________________________________________________________________________,</w:t>
      </w:r>
    </w:p>
    <w:p w:rsidR="00EA05D0" w:rsidRDefault="00EA05D0">
      <w:pPr>
        <w:ind w:firstLine="567"/>
        <w:rPr>
          <w:color w:val="000000"/>
        </w:rPr>
      </w:pPr>
      <w:r>
        <w:rPr>
          <w:color w:val="000000"/>
        </w:rPr>
        <w:t>(фамилия,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наименование должности, контактные данные)</w:t>
      </w:r>
    </w:p>
    <w:p w:rsidR="00EA05D0" w:rsidRDefault="00EA05D0">
      <w:pPr>
        <w:spacing w:after="0"/>
        <w:ind w:left="567"/>
        <w:rPr>
          <w:color w:val="000000"/>
        </w:rPr>
      </w:pPr>
      <w:r>
        <w:rPr>
          <w:color w:val="000000"/>
        </w:rPr>
        <w:t xml:space="preserve">в соответствии с </w:t>
      </w:r>
      <w:hyperlink r:id="rId24" w:history="1">
        <w:r>
          <w:t>п. 4 ст. 9</w:t>
        </w:r>
      </w:hyperlink>
      <w:r>
        <w:t xml:space="preserve"> </w:t>
      </w:r>
      <w:r>
        <w:rPr>
          <w:color w:val="000000"/>
        </w:rPr>
        <w:t>Федерального закона от 27.07.2006  N 152-ФЗ  "О персональных данных", для целей обеспечения участия</w:t>
      </w:r>
    </w:p>
    <w:p w:rsidR="00EA05D0" w:rsidRDefault="00EA05D0">
      <w:pPr>
        <w:spacing w:after="0"/>
        <w:ind w:left="567"/>
        <w:rPr>
          <w:i/>
          <w:color w:val="000000"/>
        </w:rPr>
      </w:pPr>
      <w:r>
        <w:rPr>
          <w:color w:val="000000"/>
        </w:rPr>
        <w:t xml:space="preserve">_______________________________________________________________________________                                                                                             </w:t>
      </w:r>
      <w:r>
        <w:rPr>
          <w:i/>
          <w:color w:val="000000"/>
        </w:rPr>
        <w:t xml:space="preserve">(указывается наименование учреждения, Ф.И.О для ИП, ИНН _________) </w:t>
      </w:r>
    </w:p>
    <w:p w:rsidR="00EA05D0" w:rsidRDefault="00EA05D0">
      <w:pPr>
        <w:spacing w:after="0"/>
        <w:ind w:left="567"/>
        <w:rPr>
          <w:color w:val="000000"/>
        </w:rPr>
      </w:pPr>
      <w:r>
        <w:rPr>
          <w:color w:val="000000"/>
        </w:rPr>
        <w:t>в_______________________________________________________________________________</w:t>
      </w:r>
      <w:r>
        <w:rPr>
          <w:color w:val="000000"/>
        </w:rPr>
        <w:br/>
        <w:t xml:space="preserve">                                      (указывается наименование закупки, номер извещения)</w:t>
      </w:r>
    </w:p>
    <w:p w:rsidR="00EA05D0" w:rsidRDefault="00EA05D0">
      <w:pPr>
        <w:spacing w:after="0"/>
        <w:ind w:left="567"/>
        <w:rPr>
          <w:color w:val="000000"/>
        </w:rPr>
      </w:pPr>
      <w:r>
        <w:rPr>
          <w:color w:val="000000"/>
        </w:rPr>
        <w:t>даю согласие Муниципальному унитарному предприятию «Водоканал» г. Улан-Удэ</w:t>
      </w:r>
      <w:r>
        <w:rPr>
          <w:color w:val="000000"/>
          <w:shd w:val="clear" w:color="auto" w:fill="FFFFFF"/>
        </w:rPr>
        <w:t xml:space="preserve">: 670034, Российская Федерация, Республика Бурятия, г. Улан-Удэ, ул. Красноармейская, дом 24 </w:t>
      </w:r>
      <w:r>
        <w:rPr>
          <w:color w:val="000000"/>
        </w:rPr>
        <w:t>(далее – Оператор) на обработку следующих персональных данных:</w:t>
      </w:r>
      <w:r>
        <w:rPr>
          <w:color w:val="000000"/>
          <w:vertAlign w:val="superscript"/>
        </w:rPr>
        <w:footnoteReference w:id="1"/>
      </w:r>
    </w:p>
    <w:p w:rsidR="00EA05D0" w:rsidRDefault="00EA05D0">
      <w:pPr>
        <w:numPr>
          <w:ilvl w:val="0"/>
          <w:numId w:val="4"/>
        </w:numPr>
        <w:spacing w:after="0"/>
        <w:ind w:firstLine="567"/>
        <w:rPr>
          <w:color w:val="000000"/>
        </w:rPr>
      </w:pPr>
      <w:r>
        <w:rPr>
          <w:color w:val="000000"/>
        </w:rPr>
        <w:t>___________________;</w:t>
      </w:r>
    </w:p>
    <w:p w:rsidR="00EA05D0" w:rsidRDefault="00EA05D0">
      <w:pPr>
        <w:numPr>
          <w:ilvl w:val="0"/>
          <w:numId w:val="4"/>
        </w:numPr>
        <w:spacing w:after="0"/>
        <w:ind w:firstLine="567"/>
        <w:rPr>
          <w:color w:val="000000"/>
        </w:rPr>
      </w:pPr>
      <w:r>
        <w:rPr>
          <w:color w:val="000000"/>
        </w:rPr>
        <w:t>___________________;</w:t>
      </w:r>
    </w:p>
    <w:p w:rsidR="00EA05D0" w:rsidRDefault="00EA05D0">
      <w:pPr>
        <w:numPr>
          <w:ilvl w:val="0"/>
          <w:numId w:val="4"/>
        </w:numPr>
        <w:spacing w:after="0"/>
        <w:ind w:firstLine="567"/>
        <w:rPr>
          <w:color w:val="000000"/>
        </w:rPr>
      </w:pPr>
      <w:r>
        <w:rPr>
          <w:color w:val="000000"/>
        </w:rPr>
        <w:t>___________________;</w:t>
      </w:r>
    </w:p>
    <w:p w:rsidR="00EA05D0" w:rsidRDefault="00EA05D0">
      <w:pPr>
        <w:numPr>
          <w:ilvl w:val="0"/>
          <w:numId w:val="4"/>
        </w:numPr>
        <w:spacing w:after="0"/>
        <w:ind w:firstLine="567"/>
        <w:rPr>
          <w:color w:val="000000"/>
        </w:rPr>
      </w:pPr>
      <w:r>
        <w:rPr>
          <w:color w:val="000000"/>
        </w:rPr>
        <w:t>___________________.</w:t>
      </w:r>
    </w:p>
    <w:p w:rsidR="00EA05D0" w:rsidRDefault="00EA05D0">
      <w:pPr>
        <w:spacing w:after="0"/>
        <w:rPr>
          <w:color w:val="000000"/>
        </w:rPr>
      </w:pPr>
    </w:p>
    <w:p w:rsidR="00EA05D0" w:rsidRDefault="00EA05D0">
      <w:pPr>
        <w:spacing w:after="0"/>
        <w:ind w:firstLine="567"/>
        <w:rPr>
          <w:bCs/>
          <w:color w:val="000000"/>
        </w:rPr>
      </w:pPr>
      <w:r>
        <w:rPr>
          <w:bCs/>
          <w:color w:val="000000"/>
        </w:rPr>
        <w:t xml:space="preserve">Настоящим Согласием разрешаю производить с моими персональными данными следующие действия: </w:t>
      </w:r>
    </w:p>
    <w:p w:rsidR="00EA05D0" w:rsidRDefault="00EA05D0">
      <w:pPr>
        <w:spacing w:after="0"/>
        <w:ind w:firstLine="567"/>
        <w:rPr>
          <w:color w:val="000000"/>
        </w:rPr>
      </w:pPr>
      <w:r>
        <w:rPr>
          <w:color w:val="000000"/>
        </w:rPr>
        <w:t>сбор, запись, систематизацию, накопление, хранение, уточнение, извлечение, использование, предоставление, распространение, доступ, обезличивание, блокирование, удаление, уничтожение персональных данных, совершаемые с использованием средств автоматизации или без использования таких средств.</w:t>
      </w:r>
    </w:p>
    <w:p w:rsidR="00EA05D0" w:rsidRDefault="00EA05D0">
      <w:pPr>
        <w:ind w:firstLine="567"/>
        <w:rPr>
          <w:color w:val="000000"/>
        </w:rPr>
      </w:pPr>
      <w:r>
        <w:rPr>
          <w:color w:val="000000"/>
        </w:rPr>
        <w:t xml:space="preserve">Мое согласие на обработку персональных данных предоставляется на 3 года, на период хранения заявки на участие в закупки в соответствии с </w:t>
      </w:r>
      <w:r>
        <w:t xml:space="preserve">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(Зарегистрировано в Минюсте России 06.02.2020 </w:t>
      </w:r>
      <w:r>
        <w:br/>
        <w:t xml:space="preserve">№ 57449) или может быть отозвано по особому распоряжению, сделанного мною в письменной форме для Муниципального унитарного предприятия «Водоканал» г. Улан-Удэ и направленного на адрес Оператора: </w:t>
      </w:r>
      <w:r>
        <w:rPr>
          <w:color w:val="000000"/>
          <w:shd w:val="clear" w:color="auto" w:fill="FFFFFF"/>
        </w:rPr>
        <w:t>670034, Российская Федерация, Республика Бурятия, г. Улан-Удэ, ул. Красноармейская, дом 24</w:t>
      </w:r>
    </w:p>
    <w:p w:rsidR="00EA05D0" w:rsidRDefault="00EA05D0">
      <w:pPr>
        <w:ind w:firstLine="360"/>
        <w:rPr>
          <w:color w:val="000000"/>
        </w:rPr>
      </w:pPr>
      <w:r>
        <w:rPr>
          <w:color w:val="000000"/>
        </w:rPr>
        <w:tab/>
      </w:r>
      <w:r>
        <w:rPr>
          <w:color w:val="000000"/>
        </w:rPr>
        <w:tab/>
        <w:t>____________</w:t>
      </w:r>
      <w:r>
        <w:rPr>
          <w:color w:val="000000"/>
        </w:rPr>
        <w:tab/>
      </w:r>
      <w:r>
        <w:rPr>
          <w:color w:val="000000"/>
        </w:rPr>
        <w:tab/>
      </w:r>
      <w:r>
        <w:rPr>
          <w:color w:val="000000"/>
        </w:rPr>
        <w:tab/>
        <w:t>____________________</w:t>
      </w:r>
    </w:p>
    <w:p w:rsidR="00EA05D0" w:rsidRDefault="00EA05D0">
      <w:pPr>
        <w:ind w:firstLineChars="50" w:firstLine="110"/>
        <w:rPr>
          <w:rFonts w:eastAsia="Calibri"/>
          <w:b/>
          <w:color w:val="000000"/>
          <w:lang w:eastAsia="en-US"/>
        </w:rPr>
      </w:pPr>
      <w:r>
        <w:rPr>
          <w:color w:val="000000"/>
        </w:rPr>
        <w:t xml:space="preserve">            (дата, подпись)</w:t>
      </w:r>
      <w:r>
        <w:rPr>
          <w:color w:val="000000"/>
        </w:rPr>
        <w:tab/>
      </w:r>
      <w:r>
        <w:rPr>
          <w:color w:val="000000"/>
        </w:rPr>
        <w:tab/>
        <w:t xml:space="preserve">                                  (инициалы, фамилия)</w:t>
      </w:r>
      <w:r>
        <w:rPr>
          <w:rFonts w:eastAsia="Calibri"/>
          <w:b/>
          <w:color w:val="000000"/>
          <w:lang w:eastAsia="en-US"/>
        </w:rPr>
        <w:t xml:space="preserve"> </w:t>
      </w:r>
    </w:p>
    <w:p w:rsidR="00EA05D0" w:rsidRDefault="00EA05D0">
      <w:pPr>
        <w:tabs>
          <w:tab w:val="left" w:pos="993"/>
        </w:tabs>
        <w:spacing w:after="0"/>
        <w:ind w:firstLine="709"/>
        <w:jc w:val="center"/>
        <w:rPr>
          <w:sz w:val="24"/>
        </w:rPr>
      </w:pPr>
    </w:p>
    <w:p w:rsidR="00EA05D0" w:rsidRDefault="00EA05D0">
      <w:pPr>
        <w:tabs>
          <w:tab w:val="left" w:pos="993"/>
        </w:tabs>
        <w:spacing w:after="0"/>
        <w:ind w:firstLine="709"/>
        <w:jc w:val="center"/>
        <w:rPr>
          <w:sz w:val="24"/>
        </w:rPr>
      </w:pPr>
    </w:p>
    <w:sectPr w:rsidR="00EA05D0">
      <w:pgSz w:w="11906" w:h="16838"/>
      <w:pgMar w:top="142" w:right="709"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4F" w:rsidRDefault="001E274F">
      <w:pPr>
        <w:spacing w:after="0" w:line="240" w:lineRule="auto"/>
      </w:pPr>
      <w:r>
        <w:separator/>
      </w:r>
    </w:p>
  </w:endnote>
  <w:endnote w:type="continuationSeparator" w:id="0">
    <w:p w:rsidR="001E274F" w:rsidRDefault="001E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CC"/>
    <w:family w:val="roman"/>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4F" w:rsidRDefault="001E274F">
      <w:pPr>
        <w:spacing w:after="0" w:line="240" w:lineRule="auto"/>
      </w:pPr>
      <w:r>
        <w:separator/>
      </w:r>
    </w:p>
  </w:footnote>
  <w:footnote w:type="continuationSeparator" w:id="0">
    <w:p w:rsidR="001E274F" w:rsidRDefault="001E274F">
      <w:pPr>
        <w:spacing w:after="0" w:line="240" w:lineRule="auto"/>
      </w:pPr>
      <w:r>
        <w:continuationSeparator/>
      </w:r>
    </w:p>
  </w:footnote>
  <w:footnote w:id="1">
    <w:p w:rsidR="00EA05D0" w:rsidRDefault="00EA05D0">
      <w:pPr>
        <w:pStyle w:val="ae"/>
      </w:pPr>
      <w:r>
        <w:rPr>
          <w:rStyle w:val="a4"/>
        </w:rPr>
        <w:footnoteRef/>
      </w:r>
      <w:r>
        <w:t xml:space="preserve"> Перечисляются персональные данные, предоставляемые в составе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A14503"/>
    <w:multiLevelType w:val="singleLevel"/>
    <w:tmpl w:val="8FA14503"/>
    <w:lvl w:ilvl="0">
      <w:start w:val="1"/>
      <w:numFmt w:val="decimal"/>
      <w:lvlText w:val="%1."/>
      <w:lvlJc w:val="left"/>
      <w:pPr>
        <w:tabs>
          <w:tab w:val="num" w:pos="312"/>
        </w:tabs>
      </w:pPr>
    </w:lvl>
  </w:abstractNum>
  <w:abstractNum w:abstractNumId="1" w15:restartNumberingAfterBreak="0">
    <w:nsid w:val="FFFFFF89"/>
    <w:multiLevelType w:val="singleLevel"/>
    <w:tmpl w:val="506CD5B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C9333C4"/>
    <w:multiLevelType w:val="multilevel"/>
    <w:tmpl w:val="2C933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3D6B01"/>
    <w:multiLevelType w:val="multilevel"/>
    <w:tmpl w:val="5C3D6B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904B84"/>
    <w:multiLevelType w:val="multilevel"/>
    <w:tmpl w:val="79904B84"/>
    <w:lvl w:ilvl="0">
      <w:start w:val="1"/>
      <w:numFmt w:val="decimal"/>
      <w:lvlText w:val="%1)"/>
      <w:lvlJc w:val="left"/>
      <w:pPr>
        <w:ind w:left="720" w:hanging="360"/>
      </w:pPr>
      <w:rPr>
        <w:rFonts w:eastAsia="Calibri"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6FC"/>
    <w:rsid w:val="00021711"/>
    <w:rsid w:val="00024A13"/>
    <w:rsid w:val="000265AA"/>
    <w:rsid w:val="00026EB0"/>
    <w:rsid w:val="000303A9"/>
    <w:rsid w:val="000346E6"/>
    <w:rsid w:val="00043DFF"/>
    <w:rsid w:val="000478F5"/>
    <w:rsid w:val="00052D17"/>
    <w:rsid w:val="00066CE0"/>
    <w:rsid w:val="00067B4A"/>
    <w:rsid w:val="00080353"/>
    <w:rsid w:val="000830A2"/>
    <w:rsid w:val="000A6A8B"/>
    <w:rsid w:val="000A79E7"/>
    <w:rsid w:val="000E0260"/>
    <w:rsid w:val="000E2559"/>
    <w:rsid w:val="0010755F"/>
    <w:rsid w:val="00116E83"/>
    <w:rsid w:val="001171D6"/>
    <w:rsid w:val="00123E42"/>
    <w:rsid w:val="00126811"/>
    <w:rsid w:val="00133052"/>
    <w:rsid w:val="00134174"/>
    <w:rsid w:val="00136F80"/>
    <w:rsid w:val="00140140"/>
    <w:rsid w:val="00142B66"/>
    <w:rsid w:val="001436C2"/>
    <w:rsid w:val="00144095"/>
    <w:rsid w:val="00144BCD"/>
    <w:rsid w:val="00146FE2"/>
    <w:rsid w:val="001512BC"/>
    <w:rsid w:val="00161036"/>
    <w:rsid w:val="00172A27"/>
    <w:rsid w:val="0017361C"/>
    <w:rsid w:val="001772CF"/>
    <w:rsid w:val="00192F45"/>
    <w:rsid w:val="00195728"/>
    <w:rsid w:val="001A065C"/>
    <w:rsid w:val="001B203C"/>
    <w:rsid w:val="001C767F"/>
    <w:rsid w:val="001D3106"/>
    <w:rsid w:val="001E1615"/>
    <w:rsid w:val="001E274F"/>
    <w:rsid w:val="001E55C7"/>
    <w:rsid w:val="001F17B8"/>
    <w:rsid w:val="002030EE"/>
    <w:rsid w:val="00203C63"/>
    <w:rsid w:val="0020657B"/>
    <w:rsid w:val="0022185E"/>
    <w:rsid w:val="00224ED8"/>
    <w:rsid w:val="00232134"/>
    <w:rsid w:val="00241698"/>
    <w:rsid w:val="002747CB"/>
    <w:rsid w:val="00287F1F"/>
    <w:rsid w:val="002A3FB5"/>
    <w:rsid w:val="002A6415"/>
    <w:rsid w:val="002A6B63"/>
    <w:rsid w:val="002A6D0F"/>
    <w:rsid w:val="002B0D38"/>
    <w:rsid w:val="002C6533"/>
    <w:rsid w:val="002D31B3"/>
    <w:rsid w:val="002E06B0"/>
    <w:rsid w:val="002E67F5"/>
    <w:rsid w:val="002E6DEF"/>
    <w:rsid w:val="002E77A5"/>
    <w:rsid w:val="002E79F5"/>
    <w:rsid w:val="003114B4"/>
    <w:rsid w:val="00332703"/>
    <w:rsid w:val="00334246"/>
    <w:rsid w:val="0033559A"/>
    <w:rsid w:val="00341D0B"/>
    <w:rsid w:val="0034731B"/>
    <w:rsid w:val="00351453"/>
    <w:rsid w:val="00355204"/>
    <w:rsid w:val="00364741"/>
    <w:rsid w:val="003726BB"/>
    <w:rsid w:val="003A2C57"/>
    <w:rsid w:val="003A33C5"/>
    <w:rsid w:val="003A7EEA"/>
    <w:rsid w:val="003B0DE9"/>
    <w:rsid w:val="003B5531"/>
    <w:rsid w:val="003B6310"/>
    <w:rsid w:val="003B65BE"/>
    <w:rsid w:val="003C2F45"/>
    <w:rsid w:val="003C6875"/>
    <w:rsid w:val="003D7C19"/>
    <w:rsid w:val="00401FB3"/>
    <w:rsid w:val="00404BB6"/>
    <w:rsid w:val="00414249"/>
    <w:rsid w:val="00416E63"/>
    <w:rsid w:val="0042343A"/>
    <w:rsid w:val="00426038"/>
    <w:rsid w:val="004616BF"/>
    <w:rsid w:val="00462D2D"/>
    <w:rsid w:val="0046536E"/>
    <w:rsid w:val="004728F1"/>
    <w:rsid w:val="00483319"/>
    <w:rsid w:val="00486A76"/>
    <w:rsid w:val="004906E7"/>
    <w:rsid w:val="004931CA"/>
    <w:rsid w:val="004B3559"/>
    <w:rsid w:val="004B3FED"/>
    <w:rsid w:val="004C1B6E"/>
    <w:rsid w:val="004C674E"/>
    <w:rsid w:val="004D25E7"/>
    <w:rsid w:val="004D4DEE"/>
    <w:rsid w:val="004E1161"/>
    <w:rsid w:val="004E1A8B"/>
    <w:rsid w:val="004E3195"/>
    <w:rsid w:val="004E31EE"/>
    <w:rsid w:val="004E3E08"/>
    <w:rsid w:val="004E73C5"/>
    <w:rsid w:val="0050036A"/>
    <w:rsid w:val="005015F7"/>
    <w:rsid w:val="00504307"/>
    <w:rsid w:val="00505F71"/>
    <w:rsid w:val="005101EC"/>
    <w:rsid w:val="00520502"/>
    <w:rsid w:val="00522420"/>
    <w:rsid w:val="00524ADA"/>
    <w:rsid w:val="00524CB2"/>
    <w:rsid w:val="00526057"/>
    <w:rsid w:val="00535FA8"/>
    <w:rsid w:val="00536EB6"/>
    <w:rsid w:val="00537845"/>
    <w:rsid w:val="00542D6C"/>
    <w:rsid w:val="00543257"/>
    <w:rsid w:val="00546A6E"/>
    <w:rsid w:val="005570FA"/>
    <w:rsid w:val="005654C6"/>
    <w:rsid w:val="0057083A"/>
    <w:rsid w:val="00571D74"/>
    <w:rsid w:val="0057285F"/>
    <w:rsid w:val="005746CF"/>
    <w:rsid w:val="005804FA"/>
    <w:rsid w:val="00583D52"/>
    <w:rsid w:val="00584AA0"/>
    <w:rsid w:val="0059681F"/>
    <w:rsid w:val="005D2B38"/>
    <w:rsid w:val="005D7662"/>
    <w:rsid w:val="005F05C5"/>
    <w:rsid w:val="005F70C6"/>
    <w:rsid w:val="00602DB3"/>
    <w:rsid w:val="00615A17"/>
    <w:rsid w:val="00621CF0"/>
    <w:rsid w:val="00623CAB"/>
    <w:rsid w:val="0062715C"/>
    <w:rsid w:val="0063027B"/>
    <w:rsid w:val="00633DE6"/>
    <w:rsid w:val="00637464"/>
    <w:rsid w:val="006403A4"/>
    <w:rsid w:val="00654250"/>
    <w:rsid w:val="00664CC0"/>
    <w:rsid w:val="006826AC"/>
    <w:rsid w:val="006868AF"/>
    <w:rsid w:val="00694612"/>
    <w:rsid w:val="00696238"/>
    <w:rsid w:val="006A0562"/>
    <w:rsid w:val="006A4FAA"/>
    <w:rsid w:val="006B1245"/>
    <w:rsid w:val="006B6331"/>
    <w:rsid w:val="006C570D"/>
    <w:rsid w:val="006D6C1D"/>
    <w:rsid w:val="006E228B"/>
    <w:rsid w:val="006E507A"/>
    <w:rsid w:val="006F1254"/>
    <w:rsid w:val="006F1F74"/>
    <w:rsid w:val="00703995"/>
    <w:rsid w:val="0070766D"/>
    <w:rsid w:val="00720D4B"/>
    <w:rsid w:val="007210C9"/>
    <w:rsid w:val="0072595B"/>
    <w:rsid w:val="007376AF"/>
    <w:rsid w:val="007412FD"/>
    <w:rsid w:val="00745C3F"/>
    <w:rsid w:val="00764F01"/>
    <w:rsid w:val="00767C46"/>
    <w:rsid w:val="007736A0"/>
    <w:rsid w:val="00777D60"/>
    <w:rsid w:val="00787660"/>
    <w:rsid w:val="00792369"/>
    <w:rsid w:val="00792CC5"/>
    <w:rsid w:val="007A73EE"/>
    <w:rsid w:val="007C2C07"/>
    <w:rsid w:val="007C33AC"/>
    <w:rsid w:val="007C5A9A"/>
    <w:rsid w:val="007D41DB"/>
    <w:rsid w:val="007D4975"/>
    <w:rsid w:val="007D5549"/>
    <w:rsid w:val="007E0A05"/>
    <w:rsid w:val="0080034E"/>
    <w:rsid w:val="00801978"/>
    <w:rsid w:val="00802D49"/>
    <w:rsid w:val="008335D7"/>
    <w:rsid w:val="008439C4"/>
    <w:rsid w:val="00846332"/>
    <w:rsid w:val="008511C7"/>
    <w:rsid w:val="00854BC1"/>
    <w:rsid w:val="00860E4E"/>
    <w:rsid w:val="00872C61"/>
    <w:rsid w:val="00872EFB"/>
    <w:rsid w:val="008745C0"/>
    <w:rsid w:val="00875885"/>
    <w:rsid w:val="008848AA"/>
    <w:rsid w:val="00892903"/>
    <w:rsid w:val="008939E1"/>
    <w:rsid w:val="008B00CB"/>
    <w:rsid w:val="008C124C"/>
    <w:rsid w:val="008C35A5"/>
    <w:rsid w:val="008C5481"/>
    <w:rsid w:val="008C5A49"/>
    <w:rsid w:val="008C785A"/>
    <w:rsid w:val="008D3FFD"/>
    <w:rsid w:val="008D6F51"/>
    <w:rsid w:val="008E2C25"/>
    <w:rsid w:val="008E38C4"/>
    <w:rsid w:val="008E5C30"/>
    <w:rsid w:val="008F261A"/>
    <w:rsid w:val="00901F94"/>
    <w:rsid w:val="0091691F"/>
    <w:rsid w:val="009301C8"/>
    <w:rsid w:val="009670C6"/>
    <w:rsid w:val="00974588"/>
    <w:rsid w:val="0097535B"/>
    <w:rsid w:val="009759CF"/>
    <w:rsid w:val="00992458"/>
    <w:rsid w:val="009A3090"/>
    <w:rsid w:val="009A7A77"/>
    <w:rsid w:val="009B4939"/>
    <w:rsid w:val="009B513C"/>
    <w:rsid w:val="009B7C41"/>
    <w:rsid w:val="009C3CEE"/>
    <w:rsid w:val="009D2EA6"/>
    <w:rsid w:val="009E77D6"/>
    <w:rsid w:val="009F2F67"/>
    <w:rsid w:val="00A045BC"/>
    <w:rsid w:val="00A0507E"/>
    <w:rsid w:val="00A1112C"/>
    <w:rsid w:val="00A13F37"/>
    <w:rsid w:val="00A276D8"/>
    <w:rsid w:val="00A3760C"/>
    <w:rsid w:val="00A37AE4"/>
    <w:rsid w:val="00A432E3"/>
    <w:rsid w:val="00A57C59"/>
    <w:rsid w:val="00A72D82"/>
    <w:rsid w:val="00A7316E"/>
    <w:rsid w:val="00A7373A"/>
    <w:rsid w:val="00A76A83"/>
    <w:rsid w:val="00A7708A"/>
    <w:rsid w:val="00A845A6"/>
    <w:rsid w:val="00AB10DF"/>
    <w:rsid w:val="00AB42CC"/>
    <w:rsid w:val="00AC560D"/>
    <w:rsid w:val="00AE1ACB"/>
    <w:rsid w:val="00AF1B2C"/>
    <w:rsid w:val="00B045D8"/>
    <w:rsid w:val="00B07FF5"/>
    <w:rsid w:val="00B15808"/>
    <w:rsid w:val="00B24CB4"/>
    <w:rsid w:val="00B35BE8"/>
    <w:rsid w:val="00B42BF1"/>
    <w:rsid w:val="00B50D44"/>
    <w:rsid w:val="00B55221"/>
    <w:rsid w:val="00B56776"/>
    <w:rsid w:val="00B57165"/>
    <w:rsid w:val="00B67F1B"/>
    <w:rsid w:val="00B701CB"/>
    <w:rsid w:val="00B758F7"/>
    <w:rsid w:val="00B807C2"/>
    <w:rsid w:val="00B818B2"/>
    <w:rsid w:val="00B862DC"/>
    <w:rsid w:val="00B9735E"/>
    <w:rsid w:val="00B97430"/>
    <w:rsid w:val="00BA5A5E"/>
    <w:rsid w:val="00BB76A8"/>
    <w:rsid w:val="00BC1E2A"/>
    <w:rsid w:val="00BD48FD"/>
    <w:rsid w:val="00BD536B"/>
    <w:rsid w:val="00BD5F6D"/>
    <w:rsid w:val="00BE6BD7"/>
    <w:rsid w:val="00BF100A"/>
    <w:rsid w:val="00C00E04"/>
    <w:rsid w:val="00C12F65"/>
    <w:rsid w:val="00C17707"/>
    <w:rsid w:val="00C415DD"/>
    <w:rsid w:val="00C65A94"/>
    <w:rsid w:val="00C664FB"/>
    <w:rsid w:val="00C71445"/>
    <w:rsid w:val="00C71E08"/>
    <w:rsid w:val="00C76F48"/>
    <w:rsid w:val="00C823CC"/>
    <w:rsid w:val="00C912AB"/>
    <w:rsid w:val="00C91DBF"/>
    <w:rsid w:val="00CC5438"/>
    <w:rsid w:val="00CD323C"/>
    <w:rsid w:val="00CE0F45"/>
    <w:rsid w:val="00CE74D2"/>
    <w:rsid w:val="00D04439"/>
    <w:rsid w:val="00D226C6"/>
    <w:rsid w:val="00D24457"/>
    <w:rsid w:val="00D3728B"/>
    <w:rsid w:val="00D4121D"/>
    <w:rsid w:val="00D41A20"/>
    <w:rsid w:val="00D47593"/>
    <w:rsid w:val="00D6118E"/>
    <w:rsid w:val="00D645C5"/>
    <w:rsid w:val="00D71113"/>
    <w:rsid w:val="00D71218"/>
    <w:rsid w:val="00D76BBF"/>
    <w:rsid w:val="00D8199D"/>
    <w:rsid w:val="00D8600F"/>
    <w:rsid w:val="00D90350"/>
    <w:rsid w:val="00DB2FA8"/>
    <w:rsid w:val="00DB61C0"/>
    <w:rsid w:val="00DC0628"/>
    <w:rsid w:val="00DC300D"/>
    <w:rsid w:val="00DC3039"/>
    <w:rsid w:val="00DD6FEE"/>
    <w:rsid w:val="00DD7118"/>
    <w:rsid w:val="00DE34BC"/>
    <w:rsid w:val="00DE7F5A"/>
    <w:rsid w:val="00DF0012"/>
    <w:rsid w:val="00DF01F5"/>
    <w:rsid w:val="00DF3614"/>
    <w:rsid w:val="00E14DCC"/>
    <w:rsid w:val="00E1590B"/>
    <w:rsid w:val="00E2200B"/>
    <w:rsid w:val="00E2301F"/>
    <w:rsid w:val="00E26B37"/>
    <w:rsid w:val="00E30D5E"/>
    <w:rsid w:val="00E31796"/>
    <w:rsid w:val="00E425C7"/>
    <w:rsid w:val="00E67B51"/>
    <w:rsid w:val="00E718C0"/>
    <w:rsid w:val="00E80FBC"/>
    <w:rsid w:val="00E87070"/>
    <w:rsid w:val="00E9003C"/>
    <w:rsid w:val="00EA05D0"/>
    <w:rsid w:val="00EA34E6"/>
    <w:rsid w:val="00EB2029"/>
    <w:rsid w:val="00EB318C"/>
    <w:rsid w:val="00EC4FED"/>
    <w:rsid w:val="00ED15F7"/>
    <w:rsid w:val="00ED16B8"/>
    <w:rsid w:val="00ED22F1"/>
    <w:rsid w:val="00ED297D"/>
    <w:rsid w:val="00ED7B4E"/>
    <w:rsid w:val="00ED7DB2"/>
    <w:rsid w:val="00EE07DD"/>
    <w:rsid w:val="00EE151E"/>
    <w:rsid w:val="00EE2435"/>
    <w:rsid w:val="00EE617D"/>
    <w:rsid w:val="00EF31B5"/>
    <w:rsid w:val="00EF47E4"/>
    <w:rsid w:val="00F11B8B"/>
    <w:rsid w:val="00F208D5"/>
    <w:rsid w:val="00F30897"/>
    <w:rsid w:val="00F3136D"/>
    <w:rsid w:val="00F428F0"/>
    <w:rsid w:val="00F44257"/>
    <w:rsid w:val="00F50251"/>
    <w:rsid w:val="00F55B6E"/>
    <w:rsid w:val="00F607EB"/>
    <w:rsid w:val="00F62679"/>
    <w:rsid w:val="00F71197"/>
    <w:rsid w:val="00F72837"/>
    <w:rsid w:val="00F80AAC"/>
    <w:rsid w:val="00F837F2"/>
    <w:rsid w:val="00F9270F"/>
    <w:rsid w:val="00F97FAC"/>
    <w:rsid w:val="00FA2609"/>
    <w:rsid w:val="00FA6B59"/>
    <w:rsid w:val="00FB05C4"/>
    <w:rsid w:val="00FB50EE"/>
    <w:rsid w:val="00FC0AE5"/>
    <w:rsid w:val="00FC4F3A"/>
    <w:rsid w:val="00FE4274"/>
    <w:rsid w:val="00FE4BD5"/>
    <w:rsid w:val="00FE7CF7"/>
    <w:rsid w:val="00FF38EF"/>
    <w:rsid w:val="02C51BEC"/>
    <w:rsid w:val="038C1FD9"/>
    <w:rsid w:val="03ED4C02"/>
    <w:rsid w:val="044B362B"/>
    <w:rsid w:val="05565264"/>
    <w:rsid w:val="0E1C2705"/>
    <w:rsid w:val="0EAE1EA5"/>
    <w:rsid w:val="11090364"/>
    <w:rsid w:val="122D12FD"/>
    <w:rsid w:val="126058A6"/>
    <w:rsid w:val="131D3252"/>
    <w:rsid w:val="15242DBE"/>
    <w:rsid w:val="18EB3CB7"/>
    <w:rsid w:val="18F60201"/>
    <w:rsid w:val="1BD4255B"/>
    <w:rsid w:val="1D8946BB"/>
    <w:rsid w:val="21FE3159"/>
    <w:rsid w:val="27384131"/>
    <w:rsid w:val="292E57F2"/>
    <w:rsid w:val="2D4C4406"/>
    <w:rsid w:val="2EA842B4"/>
    <w:rsid w:val="3029256D"/>
    <w:rsid w:val="318A3044"/>
    <w:rsid w:val="348D63C4"/>
    <w:rsid w:val="35497DFC"/>
    <w:rsid w:val="3550186A"/>
    <w:rsid w:val="35E72CAF"/>
    <w:rsid w:val="3FA70E8D"/>
    <w:rsid w:val="40E61FAE"/>
    <w:rsid w:val="41873306"/>
    <w:rsid w:val="44377DA2"/>
    <w:rsid w:val="45892648"/>
    <w:rsid w:val="469A1EB0"/>
    <w:rsid w:val="49386E2B"/>
    <w:rsid w:val="4A1A2020"/>
    <w:rsid w:val="4A2E2142"/>
    <w:rsid w:val="4A830CE3"/>
    <w:rsid w:val="4D5B1B76"/>
    <w:rsid w:val="4DED276A"/>
    <w:rsid w:val="51A91EAE"/>
    <w:rsid w:val="569D25E3"/>
    <w:rsid w:val="57592B23"/>
    <w:rsid w:val="57774724"/>
    <w:rsid w:val="5ACB52BA"/>
    <w:rsid w:val="5BB93DC2"/>
    <w:rsid w:val="5DB6129D"/>
    <w:rsid w:val="5F895B49"/>
    <w:rsid w:val="63FF70A8"/>
    <w:rsid w:val="660B0EED"/>
    <w:rsid w:val="661034DE"/>
    <w:rsid w:val="66476274"/>
    <w:rsid w:val="6BDD5028"/>
    <w:rsid w:val="71F5118D"/>
    <w:rsid w:val="727608D5"/>
    <w:rsid w:val="74F61F58"/>
    <w:rsid w:val="760A75D2"/>
    <w:rsid w:val="77453361"/>
    <w:rsid w:val="780B2B0E"/>
    <w:rsid w:val="7E4E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0BBAABA2-66DC-4477-8ED3-ECEE8E2E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Pr>
      <w:vertAlign w:val="superscript"/>
    </w:rPr>
  </w:style>
  <w:style w:type="character" w:styleId="a5">
    <w:name w:val="annotation reference"/>
    <w:uiPriority w:val="99"/>
    <w:unhideWhenUsed/>
    <w:rPr>
      <w:sz w:val="16"/>
      <w:szCs w:val="16"/>
    </w:rPr>
  </w:style>
  <w:style w:type="character" w:styleId="a6">
    <w:name w:val="Hyperlink"/>
    <w:unhideWhenUsed/>
    <w:qFormat/>
    <w:rPr>
      <w:color w:val="0000FF"/>
      <w:u w:val="single"/>
    </w:rPr>
  </w:style>
  <w:style w:type="character" w:styleId="a7">
    <w:name w:val="Strong"/>
    <w:qFormat/>
    <w:rPr>
      <w:b/>
      <w:bCs/>
    </w:rPr>
  </w:style>
  <w:style w:type="paragraph" w:styleId="a8">
    <w:name w:val="Balloon Text"/>
    <w:basedOn w:val="a0"/>
    <w:link w:val="a9"/>
    <w:uiPriority w:val="99"/>
    <w:unhideWhenUsed/>
    <w:pPr>
      <w:spacing w:after="0" w:line="240" w:lineRule="auto"/>
    </w:pPr>
    <w:rPr>
      <w:rFonts w:ascii="Tahoma" w:hAnsi="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annotation text"/>
    <w:basedOn w:val="a0"/>
    <w:link w:val="ab"/>
    <w:uiPriority w:val="99"/>
    <w:unhideWhenUsed/>
    <w:rPr>
      <w:sz w:val="20"/>
      <w:szCs w:val="20"/>
    </w:rPr>
  </w:style>
  <w:style w:type="character" w:customStyle="1" w:styleId="ab">
    <w:name w:val="Текст примечания Знак"/>
    <w:link w:val="aa"/>
    <w:uiPriority w:val="99"/>
    <w:semiHidden/>
  </w:style>
  <w:style w:type="paragraph" w:styleId="ac">
    <w:name w:val="annotation subject"/>
    <w:basedOn w:val="aa"/>
    <w:next w:val="aa"/>
    <w:link w:val="ad"/>
    <w:uiPriority w:val="99"/>
    <w:unhideWhenUsed/>
    <w:rPr>
      <w:b/>
      <w:bCs/>
    </w:rPr>
  </w:style>
  <w:style w:type="character" w:customStyle="1" w:styleId="ad">
    <w:name w:val="Тема примечания Знак"/>
    <w:link w:val="ac"/>
    <w:uiPriority w:val="99"/>
    <w:semiHidden/>
    <w:rPr>
      <w:b/>
      <w:bCs/>
    </w:rPr>
  </w:style>
  <w:style w:type="paragraph" w:styleId="ae">
    <w:name w:val="footnote text"/>
    <w:basedOn w:val="a0"/>
    <w:link w:val="af"/>
    <w:uiPriority w:val="99"/>
    <w:rPr>
      <w:sz w:val="20"/>
      <w:szCs w:val="20"/>
    </w:rPr>
  </w:style>
  <w:style w:type="character" w:customStyle="1" w:styleId="af">
    <w:name w:val="Текст сноски Знак"/>
    <w:link w:val="ae"/>
    <w:uiPriority w:val="99"/>
  </w:style>
  <w:style w:type="paragraph" w:styleId="af0">
    <w:name w:val="header"/>
    <w:basedOn w:val="a0"/>
    <w:link w:val="af1"/>
    <w:uiPriority w:val="99"/>
    <w:qFormat/>
    <w:pPr>
      <w:tabs>
        <w:tab w:val="center" w:pos="4153"/>
        <w:tab w:val="right" w:pos="8306"/>
      </w:tabs>
    </w:pPr>
    <w:rPr>
      <w:sz w:val="20"/>
      <w:szCs w:val="20"/>
    </w:rPr>
  </w:style>
  <w:style w:type="character" w:customStyle="1" w:styleId="af1">
    <w:name w:val="Верхний колонтитул Знак"/>
    <w:link w:val="af0"/>
    <w:uiPriority w:val="99"/>
  </w:style>
  <w:style w:type="paragraph" w:styleId="af2">
    <w:name w:val="Normal (Web)"/>
    <w:uiPriority w:val="99"/>
    <w:unhideWhenUsed/>
    <w:pPr>
      <w:spacing w:before="100" w:beforeAutospacing="1" w:after="100" w:afterAutospacing="1"/>
    </w:pPr>
    <w:rPr>
      <w:sz w:val="24"/>
      <w:szCs w:val="24"/>
      <w:lang w:val="en-US" w:eastAsia="zh-CN"/>
    </w:rPr>
  </w:style>
  <w:style w:type="paragraph" w:styleId="3">
    <w:name w:val="Body Text 3"/>
    <w:basedOn w:val="a0"/>
    <w:link w:val="30"/>
    <w:unhideWhenUsed/>
    <w:pPr>
      <w:spacing w:after="120" w:line="240" w:lineRule="auto"/>
    </w:pPr>
    <w:rPr>
      <w:sz w:val="16"/>
      <w:szCs w:val="16"/>
    </w:rPr>
  </w:style>
  <w:style w:type="character" w:customStyle="1" w:styleId="30">
    <w:name w:val="Основной текст 3 Знак"/>
    <w:link w:val="3"/>
    <w:rPr>
      <w:rFonts w:ascii="Times New Roman" w:hAnsi="Times New Roman"/>
      <w:sz w:val="16"/>
      <w:szCs w:val="16"/>
    </w:rPr>
  </w:style>
  <w:style w:type="table" w:styleId="af3">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pPr>
      <w:ind w:left="720"/>
      <w:contextualSpacing/>
    </w:pPr>
  </w:style>
  <w:style w:type="paragraph" w:styleId="af5">
    <w:name w:val="No Spacing"/>
    <w:link w:val="af6"/>
    <w:uiPriority w:val="1"/>
    <w:qFormat/>
    <w:rPr>
      <w:rFonts w:eastAsia="Calibri"/>
      <w:sz w:val="22"/>
      <w:szCs w:val="22"/>
      <w:lang w:eastAsia="en-US"/>
    </w:rPr>
  </w:style>
  <w:style w:type="character" w:customStyle="1" w:styleId="af6">
    <w:name w:val="Без интервала Знак"/>
    <w:link w:val="af5"/>
    <w:uiPriority w:val="1"/>
    <w:locked/>
    <w:rPr>
      <w:rFonts w:eastAsia="Calibri"/>
      <w:sz w:val="22"/>
      <w:szCs w:val="22"/>
      <w:lang w:eastAsia="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Normalunindented">
    <w:name w:val="Normal unindented"/>
    <w:qFormat/>
    <w:pPr>
      <w:spacing w:before="120" w:after="120" w:line="276" w:lineRule="auto"/>
      <w:jc w:val="both"/>
    </w:pPr>
    <w:rPr>
      <w:rFonts w:eastAsia="Times New Roman"/>
      <w:sz w:val="22"/>
      <w:szCs w:val="22"/>
    </w:rPr>
  </w:style>
  <w:style w:type="paragraph" w:customStyle="1" w:styleId="2">
    <w:name w:val="Обычный2"/>
    <w:qFormat/>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Times New Roman" w:hAnsi="Calibri"/>
      <w:sz w:val="22"/>
      <w:szCs w:val="22"/>
      <w:lang w:eastAsia="en-US"/>
    </w:rPr>
  </w:style>
  <w:style w:type="paragraph" w:customStyle="1" w:styleId="1">
    <w:name w:val="Обычный1"/>
    <w:qFormat/>
    <w:pPr>
      <w:suppressAutoHyphens/>
      <w:jc w:val="both"/>
    </w:pPr>
    <w:rPr>
      <w:rFonts w:ascii="TimesET" w:eastAsia="Arial" w:hAnsi="TimesET"/>
      <w:sz w:val="24"/>
      <w:lang w:eastAsia="ar-SA"/>
    </w:rPr>
  </w:style>
  <w:style w:type="paragraph" w:styleId="a">
    <w:name w:val="List Bullet"/>
    <w:basedOn w:val="a0"/>
    <w:uiPriority w:val="99"/>
    <w:unhideWhenUsed/>
    <w:rsid w:val="00116E83"/>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80520&amp;dst=512" TargetMode="External"/><Relationship Id="rId13" Type="http://schemas.openxmlformats.org/officeDocument/2006/relationships/hyperlink" Target="https://login.consultant.ru/link/?req=doc&amp;base=RZR&amp;n=495184&amp;dst=2072" TargetMode="External"/><Relationship Id="rId18" Type="http://schemas.openxmlformats.org/officeDocument/2006/relationships/hyperlink" Target="consultantplus://offline/ref=AB3EA8AD807C0DE86B9783342236347617B0FC3B409CC2040C44587926v414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B3EA8AD807C0DE86B9783342236347617B0FC3B409CC2040C44587926v414M" TargetMode="External"/><Relationship Id="rId7" Type="http://schemas.openxmlformats.org/officeDocument/2006/relationships/hyperlink" Target="https://login.consultant.ru/link/?req=doc&amp;base=RZR&amp;n=414833&amp;dst=100026" TargetMode="External"/><Relationship Id="rId12" Type="http://schemas.openxmlformats.org/officeDocument/2006/relationships/hyperlink" Target="https://login.consultant.ru/link/?req=doc&amp;base=RZR&amp;n=495184&amp;dst=2054" TargetMode="External"/><Relationship Id="rId17" Type="http://schemas.openxmlformats.org/officeDocument/2006/relationships/hyperlink" Target="https://login.consultant.ru/link/?req=doc&amp;base=RZR&amp;n=482576&amp;dst=10005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R&amp;n=483052&amp;dst=618" TargetMode="External"/><Relationship Id="rId20" Type="http://schemas.openxmlformats.org/officeDocument/2006/relationships/hyperlink" Target="consultantplus://offline/ref=AB3EA8AD807C0DE86B9783342236347617B1FF314394C2040C44587926v414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495184&amp;dst=101897" TargetMode="External"/><Relationship Id="rId24" Type="http://schemas.openxmlformats.org/officeDocument/2006/relationships/hyperlink" Target="consultantplus://offline/ref=C4B3C62BB01F0369683355D174DC7FE300B4B4634812FCD04D5929E32D79B56A1B3268EA6AC52042EE6BAA4FB914664CC9019CBE1BE02F81cCL6L" TargetMode="External"/><Relationship Id="rId5" Type="http://schemas.openxmlformats.org/officeDocument/2006/relationships/footnotes" Target="footnotes.xml"/><Relationship Id="rId15" Type="http://schemas.openxmlformats.org/officeDocument/2006/relationships/hyperlink" Target="https://login.consultant.ru/link/?req=doc&amp;base=RZR&amp;n=480520&amp;dst=2620" TargetMode="External"/><Relationship Id="rId23" Type="http://schemas.openxmlformats.org/officeDocument/2006/relationships/hyperlink" Target="consultantplus://offline/ref=AB3EA8AD807C0DE86B9783342236347617B1FF314394C2040C44587926v414M" TargetMode="External"/><Relationship Id="rId10" Type="http://schemas.openxmlformats.org/officeDocument/2006/relationships/hyperlink" Target="https://login.consultant.ru/link/?req=doc&amp;base=RZR&amp;n=466838&amp;dst=1104" TargetMode="External"/><Relationship Id="rId19" Type="http://schemas.openxmlformats.org/officeDocument/2006/relationships/hyperlink" Target="consultantplus://offline/ref=AB3EA8AD807C0DE86B9783342236347617B1FF314496C2040C44587926v414M"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66838&amp;dst=3942" TargetMode="External"/><Relationship Id="rId14" Type="http://schemas.openxmlformats.org/officeDocument/2006/relationships/hyperlink" Target="https://login.consultant.ru/link/?req=doc&amp;base=RZR&amp;n=495184&amp;dst=2086" TargetMode="External"/><Relationship Id="rId22" Type="http://schemas.openxmlformats.org/officeDocument/2006/relationships/hyperlink" Target="consultantplus://offline/ref=AB3EA8AD807C0DE86B9783342236347617B1FF314496C2040C44587926v41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6282</Words>
  <Characters>35811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42009</CharactersWithSpaces>
  <SharedDoc>false</SharedDoc>
  <HLinks>
    <vt:vector size="120" baseType="variant">
      <vt:variant>
        <vt:i4>7471166</vt:i4>
      </vt:variant>
      <vt:variant>
        <vt:i4>57</vt:i4>
      </vt:variant>
      <vt:variant>
        <vt:i4>0</vt:i4>
      </vt:variant>
      <vt:variant>
        <vt:i4>5</vt:i4>
      </vt:variant>
      <vt:variant>
        <vt:lpwstr>consultantplus://offline/ref=C4B3C62BB01F0369683355D174DC7FE300B4B4634812FCD04D5929E32D79B56A1B3268EA6AC52042EE6BAA4FB914664CC9019CBE1BE02F81cCL6L</vt:lpwstr>
      </vt:variant>
      <vt:variant>
        <vt:lpwstr/>
      </vt:variant>
      <vt:variant>
        <vt:i4>720977</vt:i4>
      </vt:variant>
      <vt:variant>
        <vt:i4>54</vt:i4>
      </vt:variant>
      <vt:variant>
        <vt:i4>0</vt:i4>
      </vt:variant>
      <vt:variant>
        <vt:i4>5</vt:i4>
      </vt:variant>
      <vt:variant>
        <vt:lpwstr>consultantplus://offline/ref=AB3EA8AD807C0DE86B9783342236347617B1FF314394C2040C44587926v414M</vt:lpwstr>
      </vt:variant>
      <vt:variant>
        <vt:lpwstr/>
      </vt:variant>
      <vt:variant>
        <vt:i4>720980</vt:i4>
      </vt:variant>
      <vt:variant>
        <vt:i4>51</vt:i4>
      </vt:variant>
      <vt:variant>
        <vt:i4>0</vt:i4>
      </vt:variant>
      <vt:variant>
        <vt:i4>5</vt:i4>
      </vt:variant>
      <vt:variant>
        <vt:lpwstr>consultantplus://offline/ref=AB3EA8AD807C0DE86B9783342236347617B1FF314496C2040C44587926v414M</vt:lpwstr>
      </vt:variant>
      <vt:variant>
        <vt:lpwstr/>
      </vt:variant>
      <vt:variant>
        <vt:i4>720978</vt:i4>
      </vt:variant>
      <vt:variant>
        <vt:i4>48</vt:i4>
      </vt:variant>
      <vt:variant>
        <vt:i4>0</vt:i4>
      </vt:variant>
      <vt:variant>
        <vt:i4>5</vt:i4>
      </vt:variant>
      <vt:variant>
        <vt:lpwstr>consultantplus://offline/ref=AB3EA8AD807C0DE86B9783342236347617B0FC3B409CC2040C44587926v414M</vt:lpwstr>
      </vt:variant>
      <vt:variant>
        <vt:lpwstr/>
      </vt:variant>
      <vt:variant>
        <vt:i4>720977</vt:i4>
      </vt:variant>
      <vt:variant>
        <vt:i4>45</vt:i4>
      </vt:variant>
      <vt:variant>
        <vt:i4>0</vt:i4>
      </vt:variant>
      <vt:variant>
        <vt:i4>5</vt:i4>
      </vt:variant>
      <vt:variant>
        <vt:lpwstr>consultantplus://offline/ref=AB3EA8AD807C0DE86B9783342236347617B1FF314394C2040C44587926v414M</vt:lpwstr>
      </vt:variant>
      <vt:variant>
        <vt:lpwstr/>
      </vt:variant>
      <vt:variant>
        <vt:i4>720980</vt:i4>
      </vt:variant>
      <vt:variant>
        <vt:i4>42</vt:i4>
      </vt:variant>
      <vt:variant>
        <vt:i4>0</vt:i4>
      </vt:variant>
      <vt:variant>
        <vt:i4>5</vt:i4>
      </vt:variant>
      <vt:variant>
        <vt:lpwstr>consultantplus://offline/ref=AB3EA8AD807C0DE86B9783342236347617B1FF314496C2040C44587926v414M</vt:lpwstr>
      </vt:variant>
      <vt:variant>
        <vt:lpwstr/>
      </vt:variant>
      <vt:variant>
        <vt:i4>720978</vt:i4>
      </vt:variant>
      <vt:variant>
        <vt:i4>39</vt:i4>
      </vt:variant>
      <vt:variant>
        <vt:i4>0</vt:i4>
      </vt:variant>
      <vt:variant>
        <vt:i4>5</vt:i4>
      </vt:variant>
      <vt:variant>
        <vt:lpwstr>consultantplus://offline/ref=AB3EA8AD807C0DE86B9783342236347617B0FC3B409CC2040C44587926v414M</vt:lpwstr>
      </vt:variant>
      <vt:variant>
        <vt:lpwstr/>
      </vt:variant>
      <vt:variant>
        <vt:i4>4128869</vt:i4>
      </vt:variant>
      <vt:variant>
        <vt:i4>36</vt:i4>
      </vt:variant>
      <vt:variant>
        <vt:i4>0</vt:i4>
      </vt:variant>
      <vt:variant>
        <vt:i4>5</vt:i4>
      </vt:variant>
      <vt:variant>
        <vt:lpwstr>https://www.rts-tender.ru/</vt:lpwstr>
      </vt:variant>
      <vt:variant>
        <vt:lpwstr/>
      </vt:variant>
      <vt:variant>
        <vt:i4>3080295</vt:i4>
      </vt:variant>
      <vt:variant>
        <vt:i4>33</vt:i4>
      </vt:variant>
      <vt:variant>
        <vt:i4>0</vt:i4>
      </vt:variant>
      <vt:variant>
        <vt:i4>5</vt:i4>
      </vt:variant>
      <vt:variant>
        <vt:lpwstr>https://login.consultant.ru/link/?req=doc&amp;base=RZR&amp;n=482576&amp;dst=100051</vt:lpwstr>
      </vt:variant>
      <vt:variant>
        <vt:lpwstr/>
      </vt:variant>
      <vt:variant>
        <vt:i4>2883684</vt:i4>
      </vt:variant>
      <vt:variant>
        <vt:i4>30</vt:i4>
      </vt:variant>
      <vt:variant>
        <vt:i4>0</vt:i4>
      </vt:variant>
      <vt:variant>
        <vt:i4>5</vt:i4>
      </vt:variant>
      <vt:variant>
        <vt:lpwstr>https://login.consultant.ru/link/?req=doc&amp;base=RZR&amp;n=483052&amp;dst=618</vt:lpwstr>
      </vt:variant>
      <vt:variant>
        <vt:lpwstr/>
      </vt:variant>
      <vt:variant>
        <vt:i4>2031701</vt:i4>
      </vt:variant>
      <vt:variant>
        <vt:i4>27</vt:i4>
      </vt:variant>
      <vt:variant>
        <vt:i4>0</vt:i4>
      </vt:variant>
      <vt:variant>
        <vt:i4>5</vt:i4>
      </vt:variant>
      <vt:variant>
        <vt:lpwstr>https://login.consultant.ru/link/?req=doc&amp;base=RZR&amp;n=480520&amp;dst=2620</vt:lpwstr>
      </vt:variant>
      <vt:variant>
        <vt:lpwstr/>
      </vt:variant>
      <vt:variant>
        <vt:i4>1048670</vt:i4>
      </vt:variant>
      <vt:variant>
        <vt:i4>24</vt:i4>
      </vt:variant>
      <vt:variant>
        <vt:i4>0</vt:i4>
      </vt:variant>
      <vt:variant>
        <vt:i4>5</vt:i4>
      </vt:variant>
      <vt:variant>
        <vt:lpwstr>https://login.consultant.ru/link/?req=doc&amp;base=RZR&amp;n=495184&amp;dst=2086</vt:lpwstr>
      </vt:variant>
      <vt:variant>
        <vt:lpwstr/>
      </vt:variant>
      <vt:variant>
        <vt:i4>1310801</vt:i4>
      </vt:variant>
      <vt:variant>
        <vt:i4>21</vt:i4>
      </vt:variant>
      <vt:variant>
        <vt:i4>0</vt:i4>
      </vt:variant>
      <vt:variant>
        <vt:i4>5</vt:i4>
      </vt:variant>
      <vt:variant>
        <vt:lpwstr>https://login.consultant.ru/link/?req=doc&amp;base=RZR&amp;n=495184&amp;dst=2072</vt:lpwstr>
      </vt:variant>
      <vt:variant>
        <vt:lpwstr/>
      </vt:variant>
      <vt:variant>
        <vt:i4>1179731</vt:i4>
      </vt:variant>
      <vt:variant>
        <vt:i4>18</vt:i4>
      </vt:variant>
      <vt:variant>
        <vt:i4>0</vt:i4>
      </vt:variant>
      <vt:variant>
        <vt:i4>5</vt:i4>
      </vt:variant>
      <vt:variant>
        <vt:lpwstr>https://login.consultant.ru/link/?req=doc&amp;base=RZR&amp;n=495184&amp;dst=2054</vt:lpwstr>
      </vt:variant>
      <vt:variant>
        <vt:lpwstr/>
      </vt:variant>
      <vt:variant>
        <vt:i4>2687085</vt:i4>
      </vt:variant>
      <vt:variant>
        <vt:i4>15</vt:i4>
      </vt:variant>
      <vt:variant>
        <vt:i4>0</vt:i4>
      </vt:variant>
      <vt:variant>
        <vt:i4>5</vt:i4>
      </vt:variant>
      <vt:variant>
        <vt:lpwstr>https://login.consultant.ru/link/?req=doc&amp;base=RZR&amp;n=495184&amp;dst=101897</vt:lpwstr>
      </vt:variant>
      <vt:variant>
        <vt:lpwstr/>
      </vt:variant>
      <vt:variant>
        <vt:i4>1769567</vt:i4>
      </vt:variant>
      <vt:variant>
        <vt:i4>12</vt:i4>
      </vt:variant>
      <vt:variant>
        <vt:i4>0</vt:i4>
      </vt:variant>
      <vt:variant>
        <vt:i4>5</vt:i4>
      </vt:variant>
      <vt:variant>
        <vt:lpwstr>https://login.consultant.ru/link/?req=doc&amp;base=RZR&amp;n=466838&amp;dst=1104</vt:lpwstr>
      </vt:variant>
      <vt:variant>
        <vt:lpwstr/>
      </vt:variant>
      <vt:variant>
        <vt:i4>1376345</vt:i4>
      </vt:variant>
      <vt:variant>
        <vt:i4>9</vt:i4>
      </vt:variant>
      <vt:variant>
        <vt:i4>0</vt:i4>
      </vt:variant>
      <vt:variant>
        <vt:i4>5</vt:i4>
      </vt:variant>
      <vt:variant>
        <vt:lpwstr>https://login.consultant.ru/link/?req=doc&amp;base=RZR&amp;n=466838&amp;dst=3942</vt:lpwstr>
      </vt:variant>
      <vt:variant>
        <vt:lpwstr/>
      </vt:variant>
      <vt:variant>
        <vt:i4>2621536</vt:i4>
      </vt:variant>
      <vt:variant>
        <vt:i4>6</vt:i4>
      </vt:variant>
      <vt:variant>
        <vt:i4>0</vt:i4>
      </vt:variant>
      <vt:variant>
        <vt:i4>5</vt:i4>
      </vt:variant>
      <vt:variant>
        <vt:lpwstr>https://login.consultant.ru/link/?req=doc&amp;base=RZR&amp;n=480520&amp;dst=512</vt:lpwstr>
      </vt:variant>
      <vt:variant>
        <vt:lpwstr/>
      </vt:variant>
      <vt:variant>
        <vt:i4>2752609</vt:i4>
      </vt:variant>
      <vt:variant>
        <vt:i4>3</vt:i4>
      </vt:variant>
      <vt:variant>
        <vt:i4>0</vt:i4>
      </vt:variant>
      <vt:variant>
        <vt:i4>5</vt:i4>
      </vt:variant>
      <vt:variant>
        <vt:lpwstr>https://login.consultant.ru/link/?req=doc&amp;base=RZR&amp;n=414833&amp;dst=100026</vt:lpwstr>
      </vt:variant>
      <vt:variant>
        <vt:lpwstr/>
      </vt:variant>
      <vt:variant>
        <vt:i4>5242882</vt:i4>
      </vt:variant>
      <vt:variant>
        <vt:i4>0</vt:i4>
      </vt:variant>
      <vt:variant>
        <vt:i4>0</vt:i4>
      </vt:variant>
      <vt:variant>
        <vt:i4>5</vt:i4>
      </vt:variant>
      <vt:variant>
        <vt:lpwstr/>
      </vt:variant>
      <vt:variant>
        <vt:lpwstr>Par19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вдк09</dc:creator>
  <cp:keywords/>
  <cp:lastModifiedBy>Владислав Ю. Грачев</cp:lastModifiedBy>
  <cp:revision>5</cp:revision>
  <cp:lastPrinted>2025-02-19T03:05:00Z</cp:lastPrinted>
  <dcterms:created xsi:type="dcterms:W3CDTF">2025-06-26T05:12:00Z</dcterms:created>
  <dcterms:modified xsi:type="dcterms:W3CDTF">2025-06-26T08:58:00Z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E1B86757AB1845D8AB329D9F5839E4F0_13</vt:lpwstr>
  </property>
</Properties>
</file>