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DF3C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14:paraId="4629BE63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ГБУ </w:t>
      </w:r>
      <w:r>
        <w:rPr>
          <w:rFonts w:ascii="Times New Roman" w:hAnsi="Times New Roman" w:cs="Times New Roman"/>
          <w:sz w:val="20"/>
          <w:szCs w:val="20"/>
          <w:lang w:val="ru-RU"/>
        </w:rPr>
        <w:t>Ишимбайский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ПНИ</w:t>
      </w:r>
    </w:p>
    <w:p w14:paraId="4A79C1A4">
      <w:pPr>
        <w:tabs>
          <w:tab w:val="left" w:pos="4536"/>
        </w:tabs>
        <w:wordWrap w:val="0"/>
        <w:spacing w:after="0" w:line="276" w:lineRule="auto"/>
        <w:jc w:val="righ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Сулейманов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В.Ф.</w:t>
      </w:r>
    </w:p>
    <w:p w14:paraId="6841C1C4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  2025 г.</w:t>
      </w:r>
    </w:p>
    <w:p w14:paraId="3461785C">
      <w:pPr>
        <w:tabs>
          <w:tab w:val="left" w:pos="4536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  <w:r>
        <w:fldChar w:fldCharType="begin"/>
      </w:r>
      <w:r>
        <w:instrText xml:space="preserve"> HYPERLINK "file:///H:\\ТЗ%202012\\Аукцион%20прод.12\\Пенза\\Документация%202012г.(151).doc" \l "_РАЗДЕЛ_II._ТРЕБОВАНИЯ_К ТЕХНИЧЕСКИМ" </w:instrText>
      </w:r>
      <w:r>
        <w:fldChar w:fldCharType="separate"/>
      </w:r>
      <w:r>
        <w:rPr>
          <w:rFonts w:ascii="Times New Roman" w:hAnsi="Times New Roman" w:eastAsia="Calibri" w:cs="Times New Roman"/>
          <w:b/>
          <w:sz w:val="20"/>
          <w:szCs w:val="20"/>
        </w:rPr>
        <w:t xml:space="preserve">Требования к качеству, техническим, функциональным характеристикам </w:t>
      </w:r>
      <w:r>
        <w:rPr>
          <w:rFonts w:ascii="Times New Roman" w:hAnsi="Times New Roman" w:eastAsia="Calibri" w:cs="Times New Roman"/>
          <w:b/>
          <w:sz w:val="20"/>
          <w:szCs w:val="20"/>
        </w:rPr>
        <w:fldChar w:fldCharType="end"/>
      </w:r>
    </w:p>
    <w:p w14:paraId="1A53278F">
      <w:pPr>
        <w:tabs>
          <w:tab w:val="left" w:pos="4536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 xml:space="preserve">(потребительским свойствам) товара (описание товара, услуг) </w:t>
      </w:r>
    </w:p>
    <w:p w14:paraId="03214D07">
      <w:pPr>
        <w:tabs>
          <w:tab w:val="left" w:pos="4536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>(Техническое задание).</w:t>
      </w:r>
    </w:p>
    <w:p w14:paraId="2F94C23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</w:p>
    <w:p w14:paraId="78EC5695">
      <w:pPr>
        <w:widowControl w:val="0"/>
        <w:suppressAutoHyphens/>
        <w:spacing w:after="0" w:line="100" w:lineRule="atLeast"/>
        <w:ind w:firstLine="284"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bookmarkStart w:id="0" w:name="_Hlk149769611"/>
      <w:r>
        <w:rPr>
          <w:rFonts w:ascii="Times New Roman" w:hAnsi="Times New Roman" w:eastAsia="Calibri" w:cs="Times New Roman"/>
          <w:b/>
          <w:bCs/>
          <w:sz w:val="20"/>
          <w:szCs w:val="20"/>
        </w:rPr>
        <w:t xml:space="preserve">Оказание услуг по охране объектов ГБУ </w:t>
      </w:r>
      <w:r>
        <w:rPr>
          <w:rFonts w:hint="default" w:ascii="Times New Roman" w:hAnsi="Times New Roman" w:eastAsia="Calibri" w:cs="Times New Roman"/>
          <w:b/>
          <w:bCs/>
          <w:sz w:val="20"/>
          <w:szCs w:val="20"/>
          <w:lang w:val="ru-RU"/>
        </w:rPr>
        <w:t xml:space="preserve"> Ишимбайский 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  <w:t>психоневрологический интернат на 2026 г.</w:t>
      </w:r>
    </w:p>
    <w:bookmarkEnd w:id="0"/>
    <w:p w14:paraId="1DC27A5B">
      <w:pPr>
        <w:widowControl w:val="0"/>
        <w:suppressAutoHyphens/>
        <w:spacing w:after="0" w:line="100" w:lineRule="atLeast"/>
        <w:ind w:firstLine="284"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</w:p>
    <w:p w14:paraId="48DCC202">
      <w:pPr>
        <w:widowControl w:val="0"/>
        <w:suppressAutoHyphens/>
        <w:spacing w:after="0" w:line="100" w:lineRule="atLeast"/>
        <w:ind w:firstLine="284"/>
        <w:jc w:val="center"/>
        <w:rPr>
          <w:rFonts w:ascii="Times New Roman" w:hAnsi="Times New Roman" w:eastAsia="Calibri" w:cs="Times New Roman"/>
          <w:b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kern w:val="2"/>
          <w:sz w:val="20"/>
          <w:szCs w:val="20"/>
        </w:rPr>
        <w:t>1. Общие положения</w:t>
      </w:r>
    </w:p>
    <w:p w14:paraId="580BB57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>1.1. Исполнитель выполняет свои обязательства в строгом соответствии с Законом Российской Федерации от 11 марта 1992 г. № 2487-1 «О частной детективной и охранной деятельности в Российской Федерации» и иными нормативными правовыми актами Российской Федерации.</w:t>
      </w:r>
    </w:p>
    <w:p w14:paraId="543DA844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 xml:space="preserve">1.2. Охрана каждого объекта осуществляется путем выставления постоянного стационарного поста физической охраны с суточным графиком дежурства (24 часа). Не допускается несение службы работником Исполнителя более 24 часов на объекте без смены. Пост охраны комплектуется из расчета, установленного трудовым законодательством Российской Федерации коэффициента сменности в зависимости от режима труда. Исполнитель должен обеспечить работу каждого работника согласно графику дежурства, разработанного Исполнителем и согласованного с Заказчиком. </w:t>
      </w:r>
    </w:p>
    <w:p w14:paraId="5C6D133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>1.3. На постах должны находиться журналы строгой отчетности и вестись записи с указанием времени заступления смены, фамилия дежурных сотрудников на посту, произведенных заменах и подменах дежурных лиц, о происшествиях во время дежурства, о времени выхода на патрулирование.</w:t>
      </w:r>
    </w:p>
    <w:p w14:paraId="5F870F01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b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>2. Место оказания услуг</w:t>
      </w:r>
    </w:p>
    <w:p w14:paraId="5B577406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>Местонахождение и краткая характеристика охраняемого объекта:</w:t>
      </w:r>
    </w:p>
    <w:p w14:paraId="095B660A">
      <w:pPr>
        <w:widowControl w:val="0"/>
        <w:suppressAutoHyphens/>
        <w:spacing w:after="0" w:line="100" w:lineRule="atLeas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Территория площадью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39571</w:t>
      </w:r>
      <w:r>
        <w:rPr>
          <w:rFonts w:ascii="Times New Roman" w:hAnsi="Times New Roman" w:eastAsia="Calibri" w:cs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>м</w:t>
      </w:r>
      <w:r>
        <w:rPr>
          <w:rFonts w:ascii="Times New Roman" w:hAnsi="Times New Roman" w:eastAsia="Calibri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eastAsia="Calibri" w:cs="Times New Roman"/>
          <w:sz w:val="20"/>
          <w:szCs w:val="20"/>
        </w:rPr>
        <w:t xml:space="preserve"> и находящиеся на этой территории здания, служебные и складские помещений, сооружения</w:t>
      </w:r>
    </w:p>
    <w:p w14:paraId="268D134D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</w:p>
    <w:p w14:paraId="07643CAA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</w:p>
    <w:tbl>
      <w:tblPr>
        <w:tblStyle w:val="3"/>
        <w:tblW w:w="1478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9"/>
        <w:gridCol w:w="1912"/>
        <w:gridCol w:w="3775"/>
        <w:gridCol w:w="1984"/>
        <w:gridCol w:w="3261"/>
        <w:gridCol w:w="1946"/>
        <w:gridCol w:w="1320"/>
      </w:tblGrid>
      <w:tr w14:paraId="28BD400C">
        <w:trPr>
          <w:trHeight w:val="828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F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9068D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4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1A68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C1AA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A0D5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Код позиции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8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Место расположения объекта, место оказания услуг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A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Количество постов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8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E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Режим охраны объекта, в будни,</w:t>
            </w:r>
          </w:p>
          <w:p w14:paraId="14E89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выходные, праздничные дни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E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14:paraId="5CFB0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14:paraId="5FA7A2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D4A9">
            <w:pPr>
              <w:widowControl w:val="0"/>
              <w:suppressAutoHyphens/>
              <w:spacing w:after="0" w:line="100" w:lineRule="atLeast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B73B2A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ОКПД2 80.10.12.900</w:t>
            </w:r>
          </w:p>
        </w:tc>
        <w:tc>
          <w:tcPr>
            <w:tcW w:w="3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E697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Республика Башкортостан,</w:t>
            </w:r>
          </w:p>
          <w:p w14:paraId="733A7B09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Ишимбай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Северная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, д. 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а, </w:t>
            </w:r>
          </w:p>
          <w:p w14:paraId="784C76CE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Т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ерритория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Ишимбайский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 ПНИ</w:t>
            </w:r>
          </w:p>
          <w:p w14:paraId="2D62663A">
            <w:pPr>
              <w:widowControl w:val="0"/>
              <w:suppressAutoHyphens/>
              <w:spacing w:after="0" w:line="100" w:lineRule="atLeast"/>
              <w:ind w:right="33"/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_______________________________</w:t>
            </w:r>
          </w:p>
          <w:p w14:paraId="141E52DD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Республика Башкортостан,</w:t>
            </w:r>
          </w:p>
          <w:p w14:paraId="1548F136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Ишимбай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Уральская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, д. </w:t>
            </w: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lang w:val="ru-RU"/>
              </w:rPr>
              <w:t>35</w:t>
            </w: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 xml:space="preserve">а, </w:t>
            </w:r>
          </w:p>
          <w:p w14:paraId="0A004C2A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  <w:p w14:paraId="7D6B2780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4327">
            <w:pPr>
              <w:widowControl w:val="0"/>
              <w:suppressAutoHyphens/>
              <w:spacing w:after="0" w:line="100" w:lineRule="atLeast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пост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невооруженная охрана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A470BA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14:paraId="12D1B817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14:paraId="77E83D3B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</w:rPr>
              <w:t>29 666</w:t>
            </w:r>
          </w:p>
          <w:p w14:paraId="2B5A25E3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 w:eastAsiaTheme="minorHAnsi"/>
                <w:b/>
                <w:bCs/>
                <w:kern w:val="2"/>
                <w:sz w:val="20"/>
                <w:szCs w:val="20"/>
                <w:lang w:val="ru-RU" w:eastAsia="en-US" w:bidi="ar-SA"/>
              </w:rPr>
            </w:pPr>
          </w:p>
          <w:p w14:paraId="6998FD57">
            <w:pPr>
              <w:widowControl w:val="0"/>
              <w:suppressAutoHyphens/>
              <w:spacing w:after="0" w:line="100" w:lineRule="atLeast"/>
              <w:rPr>
                <w:rFonts w:ascii="Times New Roman" w:hAnsi="Times New Roman" w:eastAsia="Calibri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D70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  <w:p w14:paraId="48F5EB3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  <w:p w14:paraId="395AC55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  <w:p w14:paraId="53375CF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  <w:t>24 ч.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F55CF49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</w:p>
          <w:p w14:paraId="0D8DB0AA">
            <w:pPr>
              <w:widowControl w:val="0"/>
              <w:suppressAutoHyphens/>
              <w:spacing w:after="0" w:line="100" w:lineRule="atLeast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</w:p>
          <w:p w14:paraId="57A412EB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  <w:t>8760</w:t>
            </w:r>
          </w:p>
        </w:tc>
      </w:tr>
      <w:tr w14:paraId="0D9A07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E18E">
            <w:pPr>
              <w:widowControl w:val="0"/>
              <w:suppressAutoHyphens/>
              <w:spacing w:after="0" w:line="100" w:lineRule="atLeast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19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CF3667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37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5F2D">
            <w:pPr>
              <w:widowControl w:val="0"/>
              <w:suppressAutoHyphens/>
              <w:spacing w:after="0" w:line="100" w:lineRule="atLeast"/>
              <w:ind w:right="33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BF70">
            <w:pPr>
              <w:widowControl w:val="0"/>
              <w:suppressAutoHyphens/>
              <w:spacing w:after="0" w:line="100" w:lineRule="atLeast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99FB97">
            <w:pPr>
              <w:widowControl w:val="0"/>
              <w:suppressAutoHyphens/>
              <w:spacing w:after="0" w:line="100" w:lineRule="atLeast"/>
              <w:ind w:firstLine="1301" w:firstLineChars="650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</w:p>
          <w:p w14:paraId="30722734">
            <w:pPr>
              <w:widowControl w:val="0"/>
              <w:suppressAutoHyphens/>
              <w:spacing w:after="0" w:line="100" w:lineRule="atLeast"/>
              <w:ind w:firstLine="1301" w:firstLineChars="650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  <w:t>9 905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169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29C692A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14:paraId="2EBD3D93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lang w:val="ru-RU"/>
              </w:rPr>
              <w:t xml:space="preserve">8760 </w:t>
            </w:r>
          </w:p>
        </w:tc>
      </w:tr>
      <w:tr w14:paraId="4A2F7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D570">
            <w:pPr>
              <w:widowControl w:val="0"/>
              <w:suppressAutoHyphens/>
              <w:spacing w:after="0" w:line="100" w:lineRule="atLeast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767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FEF0F6">
            <w:pPr>
              <w:widowControl w:val="0"/>
              <w:suppressAutoHyphens/>
              <w:spacing w:after="0" w:line="100" w:lineRule="atLeast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C398CF">
            <w:pPr>
              <w:widowControl w:val="0"/>
              <w:suppressAutoHyphens/>
              <w:spacing w:after="0" w:line="100" w:lineRule="atLeast"/>
              <w:ind w:firstLine="1301" w:firstLineChars="650"/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ru-RU"/>
              </w:rPr>
              <w:t>39 571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86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eastAsia="Calibri" w:cs="Times New Roman"/>
                <w:kern w:val="2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DFE0DB3">
            <w:pPr>
              <w:widowControl w:val="0"/>
              <w:suppressAutoHyphens/>
              <w:spacing w:after="0" w:line="10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lang w:val="ru-RU"/>
              </w:rPr>
              <w:t>17 520</w:t>
            </w:r>
          </w:p>
        </w:tc>
      </w:tr>
    </w:tbl>
    <w:p w14:paraId="61590D57"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0"/>
          <w:szCs w:val="20"/>
        </w:rPr>
      </w:pPr>
    </w:p>
    <w:p w14:paraId="67A33753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b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>3. Сроки, режим и объем оказания услуг</w:t>
      </w:r>
    </w:p>
    <w:p w14:paraId="7B8E620F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color w:val="FF0000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 xml:space="preserve">3.1. Дата и время начала оказания услуг: </w:t>
      </w:r>
      <w:r>
        <w:rPr>
          <w:rFonts w:ascii="Times New Roman" w:hAnsi="Times New Roman" w:eastAsia="Calibri" w:cs="Times New Roman"/>
          <w:b/>
          <w:color w:val="FF0000"/>
          <w:kern w:val="2"/>
          <w:sz w:val="20"/>
          <w:szCs w:val="20"/>
        </w:rPr>
        <w:t>00 часов 00 минут 01 января 2026 года.</w:t>
      </w:r>
    </w:p>
    <w:p w14:paraId="2054E3C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>3.2. Дата и время завершения оказания услуг:</w:t>
      </w:r>
      <w:r>
        <w:rPr>
          <w:rFonts w:ascii="Times New Roman" w:hAnsi="Times New Roman" w:eastAsia="Calibri" w:cs="Times New Roman"/>
          <w:color w:val="FF0000"/>
          <w:kern w:val="2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b/>
          <w:color w:val="FF0000"/>
          <w:kern w:val="2"/>
          <w:sz w:val="20"/>
          <w:szCs w:val="20"/>
        </w:rPr>
        <w:t>24 часа 00 минут</w:t>
      </w: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b/>
          <w:color w:val="FF0000"/>
          <w:kern w:val="2"/>
          <w:sz w:val="20"/>
          <w:szCs w:val="20"/>
        </w:rPr>
        <w:t>31 декабря 2026 года.</w:t>
      </w:r>
    </w:p>
    <w:p w14:paraId="73B2BC0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b/>
          <w:kern w:val="2"/>
          <w:sz w:val="20"/>
          <w:szCs w:val="20"/>
        </w:rPr>
      </w:pPr>
      <w:r>
        <w:rPr>
          <w:rFonts w:ascii="Times New Roman" w:hAnsi="Times New Roman" w:eastAsia="Calibri" w:cs="Times New Roman"/>
          <w:kern w:val="2"/>
          <w:sz w:val="20"/>
          <w:szCs w:val="20"/>
        </w:rPr>
        <w:t xml:space="preserve">3.3. </w:t>
      </w: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 xml:space="preserve">Услуги оказываются ежедневно без выходных и праздников, 24 часа в сутки. Общее время оказания услуг </w:t>
      </w:r>
      <w:r>
        <w:rPr>
          <w:rFonts w:hint="default" w:ascii="Times New Roman" w:hAnsi="Times New Roman" w:eastAsia="Calibri" w:cs="Times New Roman"/>
          <w:b/>
          <w:kern w:val="2"/>
          <w:sz w:val="20"/>
          <w:szCs w:val="20"/>
          <w:lang w:val="ru-RU"/>
        </w:rPr>
        <w:t>17 520</w:t>
      </w: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 xml:space="preserve"> часа.</w:t>
      </w:r>
    </w:p>
    <w:p w14:paraId="2AE452FA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b/>
          <w:kern w:val="2"/>
          <w:sz w:val="20"/>
          <w:szCs w:val="20"/>
        </w:rPr>
      </w:pPr>
    </w:p>
    <w:p w14:paraId="1450132B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b/>
          <w:kern w:val="2"/>
          <w:sz w:val="20"/>
          <w:szCs w:val="20"/>
        </w:rPr>
        <w:t xml:space="preserve">4 </w:t>
      </w:r>
      <w:r>
        <w:rPr>
          <w:rFonts w:ascii="Times New Roman" w:hAnsi="Times New Roman" w:eastAsia="Calibri" w:cs="Times New Roman"/>
          <w:b/>
          <w:color w:val="000000"/>
          <w:sz w:val="20"/>
          <w:szCs w:val="20"/>
        </w:rPr>
        <w:t>Требования к оказанию услуг охраны на объектах:</w:t>
      </w:r>
    </w:p>
    <w:p w14:paraId="5EFC23FF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4.1 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Своевременное выявление, предупреждение и пресечение противоправных действий на территории охраняемых объектов Заказчика;</w:t>
      </w:r>
    </w:p>
    <w:p w14:paraId="09FDE381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4.2 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Поддержание внутреннего порядка на посту;</w:t>
      </w:r>
    </w:p>
    <w:p w14:paraId="6C0D749F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4.3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>Осуществление круглосуточного наблюдения за обстановкой на территории охраняемых объектов.</w:t>
      </w:r>
    </w:p>
    <w:p w14:paraId="5B3FF0C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4.4 Проведение периодических обходов </w:t>
      </w:r>
      <w:r>
        <w:rPr>
          <w:rFonts w:ascii="Times New Roman" w:hAnsi="Times New Roman" w:eastAsia="Calibri" w:cs="Times New Roman"/>
          <w:bCs/>
          <w:sz w:val="20"/>
          <w:szCs w:val="20"/>
        </w:rPr>
        <w:t>(утром до начала времени работы учреждения, в обед после перерыва согласно распорядку дня, после окончания времени работы учреждения, в выходные и праздничные дни, в ночное время суток - не реже, чем каждые 2 часа)</w:t>
      </w:r>
      <w:r>
        <w:rPr>
          <w:rFonts w:ascii="Times New Roman" w:hAnsi="Times New Roman" w:eastAsia="Calibri" w:cs="Times New Roman"/>
          <w:sz w:val="20"/>
          <w:szCs w:val="20"/>
        </w:rPr>
        <w:t xml:space="preserve"> территории охраняемых объектов;</w:t>
      </w:r>
    </w:p>
    <w:p w14:paraId="3F049CE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4.5 Осуществление целостности имущества учреждения, находящегося на территории охраняемых объектов;</w:t>
      </w:r>
    </w:p>
    <w:p w14:paraId="2F03C32D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4.6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>Принятие мер к задержанию правонарушителя, с дальнейшим докладом руководству охраняемых объектов;</w:t>
      </w:r>
    </w:p>
    <w:p w14:paraId="3E6361DA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4.7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>Обеспечение целостности места происшествия, недопущение посторонних лиц к месту происшествия до прибытия работников полиции;</w:t>
      </w:r>
    </w:p>
    <w:p w14:paraId="05ADAD22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4.8 Обеспечение замены сотрудника охраны по заявке Заказчика в срок до 60 минут в следующих случаях:</w:t>
      </w:r>
    </w:p>
    <w:p w14:paraId="72D7A9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отсутствия сотрудника на посту;</w:t>
      </w:r>
    </w:p>
    <w:p w14:paraId="567C23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употребления сотрудником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7368A5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приема (в том числе на временное хранение) сотрудником охраны от любых лиц и передачи любым лицам предметов и имущества, не относящихся к исполнению сотрудником охраны своих обязанностей;</w:t>
      </w:r>
    </w:p>
    <w:p w14:paraId="109C5E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отсутствия у сотрудника охраны специальной форменной одежды,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одежды,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59EF1C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иных нарушениях Исполнителем требований к оказанию услуг, к которым относятся:</w:t>
      </w:r>
    </w:p>
    <w:p w14:paraId="45204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1) несение сотрудником охраны дежурства на объекте охраны более 24 часов без смены;</w:t>
      </w:r>
    </w:p>
    <w:p w14:paraId="014AEC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2) некорректное обращение сотрудника охраны с персоналом, получателями социальных услуг объекта охраны или посетителями;</w:t>
      </w:r>
    </w:p>
    <w:p w14:paraId="325118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3) выполнение сотрудником охраны работ (оказание услуг), не связанных с оказанием охранных услуг;</w:t>
      </w:r>
    </w:p>
    <w:p w14:paraId="6C2DC1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4) курение сотрудника охраны во время несения службы;</w:t>
      </w:r>
    </w:p>
    <w:p w14:paraId="3264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5) сон сотрудника охраны на посту охраны;</w:t>
      </w:r>
    </w:p>
    <w:p w14:paraId="4E432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6) проживание сотрудника охраны на объекте охраны.</w:t>
      </w:r>
    </w:p>
    <w:p w14:paraId="0084CCB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4.9</w:t>
      </w:r>
      <w:r>
        <w:rPr>
          <w:rFonts w:ascii="Times New Roman" w:hAnsi="Times New Roman" w:eastAsia="Calibri" w:cs="Times New Roman"/>
          <w:sz w:val="20"/>
          <w:szCs w:val="20"/>
        </w:rPr>
        <w:tab/>
      </w:r>
      <w:r>
        <w:rPr>
          <w:rFonts w:ascii="Times New Roman" w:hAnsi="Times New Roman" w:eastAsia="Calibri" w:cs="Times New Roman"/>
          <w:sz w:val="20"/>
          <w:szCs w:val="20"/>
        </w:rPr>
        <w:t>Обеспечение выставления дополнительных постов охраны для усиления работы в случае возникновения чрезвычайных ситуаций в срок до 24 часов и не менее 2 человек;</w:t>
      </w:r>
    </w:p>
    <w:p w14:paraId="01AE1A1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4.10 Неразглашение ставших известными в ходе несения службы персональных данных о получателях социальных услуг и работниках Заказчика.</w:t>
      </w:r>
    </w:p>
    <w:p w14:paraId="0F2BB22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14:paraId="1A5D9629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>5.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b/>
          <w:sz w:val="20"/>
          <w:szCs w:val="20"/>
        </w:rPr>
        <w:t>Исполнитель обязан: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135658E2">
      <w:pPr>
        <w:spacing w:after="0" w:line="276" w:lineRule="auto"/>
        <w:ind w:firstLine="6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5.1. Обеспечить выезд группы быстрого реагирования по вызову сотрудника охраны по телефону в указанный период охраны объектов. </w:t>
      </w:r>
    </w:p>
    <w:p w14:paraId="729C97D9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5.2. Обеспечить сотрудников охраны, заступивших на пост экипировкой:</w:t>
      </w:r>
    </w:p>
    <w:p w14:paraId="7C7A5BCC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форменной одеждой с отличительными знаками, бейджиками с указанием наименования охранной организации и ФИО охранника;</w:t>
      </w:r>
    </w:p>
    <w:p w14:paraId="7D20A25B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средствами связи (рацией или телефоном);</w:t>
      </w:r>
    </w:p>
    <w:p w14:paraId="680189FF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специальными средствами (палкой резиновой, наручниками, фонариком, свистком).</w:t>
      </w:r>
    </w:p>
    <w:p w14:paraId="1E17EF1B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5.3. Обеспечить наличие у сотрудников охраны, заступивших на пост:</w:t>
      </w:r>
    </w:p>
    <w:p w14:paraId="173C8EC4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 удостоверения частного охранника, установленного образца, разрешающего частную охранную деятельность на территории Российской Федерации;</w:t>
      </w:r>
    </w:p>
    <w:p w14:paraId="093DB246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-личную карточку охранника, согласно ст.12 Закона РФ от 11.03.1992 г. № 2487-1;</w:t>
      </w:r>
    </w:p>
    <w:p w14:paraId="1EECDC55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-средств связи.</w:t>
      </w:r>
    </w:p>
    <w:p w14:paraId="7FCD657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14:paraId="05BB9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/>
          <w:color w:val="000000"/>
          <w:sz w:val="20"/>
          <w:szCs w:val="20"/>
        </w:rPr>
        <w:t xml:space="preserve">6 </w:t>
      </w: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>Обеспечение соблюдения установленных правил пожарной безопасности на охраняемых объектах Заказчика.</w:t>
      </w:r>
    </w:p>
    <w:p w14:paraId="07B4B5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6.1 Осуществление круглосуточного контроля за световыми и звуковыми сигналами охранной сигнализации;</w:t>
      </w:r>
    </w:p>
    <w:p w14:paraId="3AB65A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6.2.Своевременное оповещение персонала, посетителей и </w:t>
      </w:r>
      <w:r>
        <w:rPr>
          <w:rFonts w:ascii="Times New Roman" w:hAnsi="Times New Roman" w:eastAsia="Calibri" w:cs="Times New Roman"/>
          <w:bCs/>
          <w:sz w:val="20"/>
          <w:szCs w:val="20"/>
        </w:rPr>
        <w:t>получателей социальных услуг (ПСУ) учреждения</w:t>
      </w:r>
      <w:r>
        <w:rPr>
          <w:rFonts w:ascii="Times New Roman" w:hAnsi="Times New Roman" w:eastAsia="Calibri" w:cs="Times New Roman"/>
          <w:bCs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в случае возникновения пожара или других чрезвычайных ситуациях;</w:t>
      </w:r>
    </w:p>
    <w:p w14:paraId="00ABF5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6.3.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Организация эвакуации персонала, посетителей и получателей социальных услуг</w:t>
      </w:r>
      <w:r>
        <w:rPr>
          <w:rFonts w:ascii="Times New Roman" w:hAnsi="Times New Roman" w:eastAsia="Calibri" w:cs="Times New Roman"/>
          <w:bCs/>
          <w:sz w:val="20"/>
          <w:szCs w:val="20"/>
        </w:rPr>
        <w:t xml:space="preserve"> учреждения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;</w:t>
      </w:r>
    </w:p>
    <w:p w14:paraId="5FE32B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6.4.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Осуществление обхода территории и помещений объекта согласно графика (утром до начала времени работы учреждения,  в обед после перерыва согласно распорядка дня, после окончания  времени работы учреждения, в выходные и праздничные дни, в ночное время суток - не реже, чем каждые 2 часа), с целью круглосуточного контроля противопожарной безопасности, а в рабочее время, с целью выявления лиц, курящих на территории учреждения и нарушающих противопожарную безопасность, за исключением специальных оборудованных мест.</w:t>
      </w:r>
    </w:p>
    <w:p w14:paraId="29158F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7. </w:t>
      </w: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>Обеспечение сохранности имущества Заказчика.</w:t>
      </w:r>
    </w:p>
    <w:p w14:paraId="3B414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7.1.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Осуществление обхода территории и помещений объектов, согласно графика (утром до начала времени работы учреждения, в обед после перерыва согласно распорядку дня, после окончания времени работы учреждения, в выходные и праздничные дни, в ночное время суток - не реже, чем каждые 2 часа), с целью контроля за состоянием дверей, окон, замков, запорных устройств, печатей и пломб;</w:t>
      </w:r>
    </w:p>
    <w:p w14:paraId="52BEF1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7.2.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Вскрытие (закрытие) помещений объектов разрешается строго должностным лицам на основании списка, утвержденного руководством объектов, по предъявлении ими документа, удостоверяющего личность;</w:t>
      </w:r>
    </w:p>
    <w:p w14:paraId="023830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7.3. Контроль видеонаблюдения.</w:t>
      </w:r>
    </w:p>
    <w:p w14:paraId="40A4E6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7.4</w:t>
      </w:r>
      <w:r>
        <w:rPr>
          <w:rFonts w:ascii="Times New Roman" w:hAnsi="Times New Roman" w:eastAsia="Calibri" w:cs="Times New Roman"/>
          <w:bCs/>
          <w:color w:val="FF0000"/>
          <w:sz w:val="20"/>
          <w:szCs w:val="20"/>
        </w:rPr>
        <w:t xml:space="preserve">. </w:t>
      </w:r>
      <w:r>
        <w:rPr>
          <w:rFonts w:ascii="Times New Roman" w:hAnsi="Times New Roman" w:eastAsia="Calibri" w:cs="Times New Roman"/>
          <w:bCs/>
          <w:sz w:val="20"/>
          <w:szCs w:val="20"/>
        </w:rPr>
        <w:t>Соблюдение режима экономии топливно-энергетического комплекса (электроснабжение, теплоснабжение, водоснабжение) на рабочем месте.</w:t>
      </w:r>
    </w:p>
    <w:p w14:paraId="113C35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</w:p>
    <w:p w14:paraId="4DE3B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  <w:t>8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  <w:t xml:space="preserve">Обеспечение пропускного и внутри объектового режимов. </w:t>
      </w:r>
    </w:p>
    <w:p w14:paraId="353A79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8.1.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Осуществление круглосуточной проверки документов, удостоверяющих личность, а также постоянных и временных пропусков у тех, кто прибывает на охраняемые объекты с ведением соответствующих журналов установленного образца;</w:t>
      </w:r>
    </w:p>
    <w:p w14:paraId="1F419B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8.2.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Обеспечение беспрепятственного пропуска официальных лиц, прибывших на охраняемые объекты;</w:t>
      </w:r>
    </w:p>
    <w:p w14:paraId="32ED7E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8.3.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Проверка документов, дающих право на вынос (внос) товарно-материальных ценностей (ТМЦ) с ведением соответствующих журналов установленного образца;</w:t>
      </w:r>
    </w:p>
    <w:p w14:paraId="5C2D14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8.4.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Ведение журнала приема передачи дежурства;</w:t>
      </w:r>
    </w:p>
    <w:p w14:paraId="4874E6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8.5.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Осуществление круглосуточного контроля за въездом (выездом) транспортных средств Заказчика, транспортных средств посетителей на территорию охраняемых объектов с ведением соответствующих журналов установленного образца;</w:t>
      </w:r>
    </w:p>
    <w:p w14:paraId="47CCB3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8.6.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Обеспечение круглосуточного пропускного и внутри объектового режимов в учреждении;</w:t>
      </w:r>
    </w:p>
    <w:p w14:paraId="131C4E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8.7.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Задержание лиц, проникших или пытающихся незаконно проникнуть на охраняемые объекты, пытающихся незаконно вывезти (вынести) материальные ценности с объектов, и сопровождение их в служебное помещение для передачи в правоохранительные органы;</w:t>
      </w:r>
    </w:p>
    <w:p w14:paraId="400890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8.8.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Недопущение на охраняемые объекты:</w:t>
      </w:r>
    </w:p>
    <w:p w14:paraId="23A034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- Лиц, имеющих признаки алкогольного (наркотического) или токсического опьянения;</w:t>
      </w:r>
    </w:p>
    <w:p w14:paraId="54020A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- Лиц, выражающих угрозы в адрес </w:t>
      </w:r>
      <w:r>
        <w:rPr>
          <w:rFonts w:ascii="Times New Roman" w:hAnsi="Times New Roman" w:eastAsia="Calibri" w:cs="Times New Roman"/>
          <w:bCs/>
          <w:sz w:val="20"/>
          <w:szCs w:val="20"/>
        </w:rPr>
        <w:t>сотрудников, получателей социальных услуг;</w:t>
      </w:r>
    </w:p>
    <w:p w14:paraId="6D4AEC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 w:eastAsia="Calibri" w:cs="Times New Roman"/>
          <w:bCs/>
          <w:sz w:val="20"/>
          <w:szCs w:val="20"/>
        </w:rPr>
        <w:t>Лиц, отказывающихся предоставить документы, удостоверяющие их личность, назвать цель визита, или сотрудников объекта, с которыми им назначена встреча;</w:t>
      </w:r>
    </w:p>
    <w:p w14:paraId="6E62AE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8.9. Ведение журналов (дежурств, пропусков, контроля автотранспорта, обходов, неисправностей и т.д.</w:t>
      </w:r>
    </w:p>
    <w:p w14:paraId="5AD7C7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</w:p>
    <w:p w14:paraId="22FA72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>Обеспечение защиты жизни и здоровья персонала, получателей социальных услуг и посетителей.</w:t>
      </w:r>
    </w:p>
    <w:p w14:paraId="7D175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9.1.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Обеспечение защиты жизни и здоровья персонала, получателей социальных услуг, посетителей </w:t>
      </w:r>
      <w:r>
        <w:rPr>
          <w:rFonts w:ascii="Times New Roman" w:hAnsi="Times New Roman" w:eastAsia="Calibri" w:cs="Times New Roman"/>
          <w:bCs/>
          <w:sz w:val="20"/>
          <w:szCs w:val="20"/>
        </w:rPr>
        <w:t>учреждения на охраняемых объектах Заказчика;</w:t>
      </w:r>
    </w:p>
    <w:p w14:paraId="037236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9.2.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В случае возникновения чрезвычайного обстоятельства на охраняемых объектах (нападение, пожар, угроза взрыва или террористического акта, проведение несанкционированных массовых мероприятий, обнаружение подозрительных предметов) охрана действует </w:t>
      </w:r>
      <w:r>
        <w:rPr>
          <w:rFonts w:ascii="Times New Roman" w:hAnsi="Times New Roman" w:eastAsia="Calibri" w:cs="Times New Roman"/>
          <w:bCs/>
          <w:sz w:val="20"/>
          <w:szCs w:val="20"/>
        </w:rPr>
        <w:t>согласно Инструкции по взаимодействию с органами МВД, ФСБ, МЧС России.</w:t>
      </w:r>
    </w:p>
    <w:p w14:paraId="4FAB5F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</w:p>
    <w:p w14:paraId="7C6E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</w:p>
    <w:p w14:paraId="31A2B2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>10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     </w:t>
      </w: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 xml:space="preserve">Контроль выхода получателей социальных услуг за территорию учреждения. </w:t>
      </w:r>
    </w:p>
    <w:p w14:paraId="49A4C2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10.1.  Недопущение самостоятельного выхода получателей социальных услуг за территорию охраняемых объектов.</w:t>
      </w:r>
    </w:p>
    <w:p w14:paraId="50C51D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</w:p>
    <w:p w14:paraId="34FC5D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  <w:t>11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  <w:t>При оказании услуг применяется:</w:t>
      </w:r>
    </w:p>
    <w:p w14:paraId="50A65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11.1.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Система контроля доступа, имеющаяся у Заказчика;</w:t>
      </w:r>
    </w:p>
    <w:p w14:paraId="178D48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11.2</w:t>
      </w:r>
      <w:r>
        <w:rPr>
          <w:rFonts w:ascii="Times New Roman" w:hAnsi="Times New Roman" w:eastAsia="Calibri" w:cs="Times New Roman"/>
          <w:bCs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sz w:val="20"/>
          <w:szCs w:val="20"/>
        </w:rPr>
        <w:t>Средства охранно-пожарной сигнализации, имеющиеся у Заказчика;</w:t>
      </w:r>
    </w:p>
    <w:p w14:paraId="222B50BA"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11.3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Взаимодействие и координация действий по обеспечению защиты законных прав юридических и физических лиц с Отделом Министерства Внутренних дел Российской Федерации по г</w:t>
      </w: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val="ru-RU"/>
        </w:rPr>
        <w:t>.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  <w:lang w:val="ru-RU"/>
        </w:rPr>
        <w:t>Ишимбай</w:t>
      </w:r>
    </w:p>
    <w:p w14:paraId="72C4A48B">
      <w:pPr>
        <w:tabs>
          <w:tab w:val="left" w:pos="214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11.4    Система пропусков;</w:t>
      </w: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ab/>
      </w:r>
    </w:p>
    <w:p w14:paraId="7CE95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11.5   Открытие и закрытие ворот, шлагбаума, с целью допуска и выпуска автотранспорта на территорию и с территории учреждения.</w:t>
      </w:r>
    </w:p>
    <w:p w14:paraId="1E0CB3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</w:p>
    <w:p w14:paraId="6845CE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000000"/>
          <w:sz w:val="20"/>
          <w:szCs w:val="20"/>
        </w:rPr>
        <w:t xml:space="preserve">12    Выполнение мероприятий по антитеррористической деятельности. </w:t>
      </w:r>
    </w:p>
    <w:p w14:paraId="5917C6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12.1.     Недопущение проноса на территорию охраняемого объекта взрывчатых веществ и оружия;</w:t>
      </w:r>
    </w:p>
    <w:p w14:paraId="0027FB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 xml:space="preserve">12.2.   Недопущение захвата заложников и противоправных действий внутри охраняемого объекта;  </w:t>
      </w:r>
    </w:p>
    <w:p w14:paraId="18E9B6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000000"/>
          <w:sz w:val="20"/>
          <w:szCs w:val="20"/>
        </w:rPr>
        <w:t>12.3 Осуществление контроля по обнаружению взрывчатых веществ вблизи охраняемого объекта.</w:t>
      </w:r>
    </w:p>
    <w:p w14:paraId="5909210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</w:p>
    <w:p w14:paraId="4E453483">
      <w:pPr>
        <w:widowControl w:val="0"/>
        <w:autoSpaceDE w:val="0"/>
        <w:spacing w:after="200" w:line="276" w:lineRule="auto"/>
        <w:jc w:val="both"/>
        <w:rPr>
          <w:rFonts w:ascii="Times New Roman" w:hAnsi="Times New Roman" w:eastAsia="Calibri" w:cs="Times New Roman"/>
          <w:b/>
          <w:color w:val="FF0000"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0"/>
          <w:szCs w:val="20"/>
          <w:lang w:eastAsia="ar-SA"/>
        </w:rPr>
        <w:t xml:space="preserve">Государственное бюджетное стационарное учреждение социального обслуживания системы социальной защиты населения </w:t>
      </w:r>
      <w:r>
        <w:rPr>
          <w:rFonts w:ascii="Times New Roman" w:hAnsi="Times New Roman" w:eastAsia="Times New Roman" w:cs="Times New Roman"/>
          <w:b/>
          <w:bCs/>
          <w:kern w:val="1"/>
          <w:sz w:val="20"/>
          <w:szCs w:val="20"/>
          <w:lang w:val="ru-RU" w:eastAsia="ar-SA"/>
        </w:rPr>
        <w:t>Ишимбайский</w:t>
      </w:r>
      <w:r>
        <w:rPr>
          <w:rFonts w:hint="default" w:ascii="Times New Roman" w:hAnsi="Times New Roman" w:eastAsia="Times New Roman" w:cs="Times New Roman"/>
          <w:b/>
          <w:bCs/>
          <w:kern w:val="1"/>
          <w:sz w:val="20"/>
          <w:szCs w:val="20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1"/>
          <w:sz w:val="20"/>
          <w:szCs w:val="20"/>
          <w:lang w:eastAsia="ar-SA"/>
        </w:rPr>
        <w:t>психоневрологический интернат</w:t>
      </w:r>
      <w:r>
        <w:rPr>
          <w:rFonts w:ascii="Times New Roman" w:hAnsi="Times New Roman" w:eastAsia="Times New Roman" w:cs="Times New Roman"/>
          <w:bCs/>
          <w:kern w:val="1"/>
          <w:sz w:val="20"/>
          <w:szCs w:val="20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bCs/>
          <w:i/>
          <w:color w:val="000000"/>
          <w:kern w:val="1"/>
          <w:sz w:val="20"/>
          <w:szCs w:val="20"/>
          <w:lang w:eastAsia="ar-SA"/>
        </w:rPr>
        <w:t>согласно Требованию, к антитеррористической защищенности мест массового пребывания людей (утв.постановлением Правительства РФ от 25 марта 2015 г. N 272</w:t>
      </w:r>
      <w:r>
        <w:rPr>
          <w:rFonts w:ascii="Times New Roman" w:hAnsi="Times New Roman" w:eastAsia="Times New Roman" w:cs="Times New Roman"/>
          <w:bCs/>
          <w:i/>
          <w:color w:val="FF0000"/>
          <w:kern w:val="1"/>
          <w:sz w:val="20"/>
          <w:szCs w:val="20"/>
          <w:u w:val="single"/>
          <w:lang w:eastAsia="ar-SA"/>
        </w:rPr>
        <w:t>)</w:t>
      </w:r>
      <w:r>
        <w:rPr>
          <w:rFonts w:ascii="Times New Roman" w:hAnsi="Times New Roman" w:eastAsia="Times New Roman" w:cs="Times New Roman"/>
          <w:bCs/>
          <w:color w:val="FF0000"/>
          <w:kern w:val="1"/>
          <w:sz w:val="20"/>
          <w:szCs w:val="20"/>
          <w:u w:val="singl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kern w:val="1"/>
          <w:sz w:val="20"/>
          <w:szCs w:val="20"/>
          <w:u w:val="single"/>
          <w:lang w:eastAsia="ar-SA"/>
        </w:rPr>
        <w:t>относится к</w:t>
      </w:r>
      <w:r>
        <w:rPr>
          <w:rFonts w:ascii="Times New Roman" w:hAnsi="Times New Roman" w:eastAsia="Calibri" w:cs="Times New Roman"/>
          <w:b/>
          <w:color w:val="FF0000"/>
          <w:sz w:val="20"/>
          <w:szCs w:val="20"/>
          <w:u w:val="single"/>
          <w:shd w:val="clear" w:color="auto" w:fill="FFFFFF"/>
        </w:rPr>
        <w:t xml:space="preserve"> 2 категории, одновременно находится от 200 до 1000 человек;</w:t>
      </w:r>
    </w:p>
    <w:p w14:paraId="4FFC5444">
      <w:pPr>
        <w:shd w:val="clear" w:color="auto" w:fill="FFFFFF"/>
        <w:spacing w:after="200" w:line="276" w:lineRule="auto"/>
        <w:ind w:firstLine="720"/>
        <w:contextualSpacing/>
        <w:jc w:val="both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  <w:t>Наличие лицензии на осуществление частной охранной деятельности в соответствии с федеральным законом от 11.03.1992 № 2487-1 «О частной детективной и охранной деятельности в Российской Федерации», включающей в себя виды услуг:</w:t>
      </w:r>
    </w:p>
    <w:p w14:paraId="1E3983E8">
      <w:pPr>
        <w:shd w:val="clear" w:color="auto" w:fill="FFFFFF"/>
        <w:spacing w:after="0" w:line="240" w:lineRule="auto"/>
        <w:ind w:right="79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защита жизни и здоровья граждан; </w:t>
      </w:r>
    </w:p>
    <w:p w14:paraId="1F860E89">
      <w:pPr>
        <w:shd w:val="clear" w:color="auto" w:fill="FFFFFF"/>
        <w:spacing w:after="0" w:line="240" w:lineRule="auto"/>
        <w:ind w:right="79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охрана объекта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объекта и (или) имущества, предусмотренных пунктом 7 статьи 3 Закона Российской Федерации «О частной детективной и охранной деятельности в Российской федерации» от 11.03.1992 г. № 2487-1; </w:t>
      </w:r>
    </w:p>
    <w:p w14:paraId="74E85A89">
      <w:pPr>
        <w:shd w:val="clear" w:color="auto" w:fill="FFFFFF"/>
        <w:spacing w:after="0" w:line="240" w:lineRule="auto"/>
        <w:ind w:right="79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- обеспечение внутриобъектового и пропускного режимов на объектах, за исключением объектов, предусмотренных пунктом 7 статьи 3 Закона Российской Федерации «О частной детективной и охранной деятельности в Российской Федерации» от 11.03.1992 г. № 2487-1.</w:t>
      </w:r>
    </w:p>
    <w:p w14:paraId="10E61F86">
      <w:pPr>
        <w:shd w:val="clear" w:color="auto" w:fill="FFFFFF"/>
        <w:spacing w:after="200" w:line="276" w:lineRule="auto"/>
        <w:ind w:firstLine="720"/>
        <w:contextualSpacing/>
        <w:jc w:val="both"/>
        <w:rPr>
          <w:rFonts w:ascii="Times New Roman" w:hAnsi="Times New Roman" w:eastAsia="Calibri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eastAsia="Calibri" w:cs="Times New Roman"/>
          <w:bCs/>
          <w:color w:val="FF0000"/>
          <w:sz w:val="20"/>
          <w:szCs w:val="20"/>
        </w:rPr>
        <w:t>-</w:t>
      </w:r>
      <w:r>
        <w:rPr>
          <w:rFonts w:ascii="Times New Roman" w:hAnsi="Times New Roman" w:eastAsia="Calibri" w:cs="Times New Roman"/>
          <w:color w:val="FF0000"/>
          <w:sz w:val="20"/>
          <w:szCs w:val="20"/>
          <w:shd w:val="clear" w:color="auto" w:fill="FFFFFF"/>
        </w:rPr>
        <w:t xml:space="preserve">  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антитеррористиской защищенности, за исключением объектов, предусмотренных частью третьей статьи 11 настоящего Закона. (наличие данного пункта обязательно) </w:t>
      </w:r>
    </w:p>
    <w:p w14:paraId="675424EE">
      <w:pPr>
        <w:shd w:val="clear" w:color="auto" w:fill="FFFFFF"/>
        <w:spacing w:after="200" w:line="276" w:lineRule="auto"/>
        <w:ind w:firstLine="720"/>
        <w:contextualSpacing/>
        <w:rPr>
          <w:rFonts w:ascii="Times New Roman" w:hAnsi="Times New Roman" w:eastAsia="Calibri" w:cs="Times New Roman"/>
          <w:color w:val="FF0000"/>
          <w:sz w:val="20"/>
          <w:szCs w:val="20"/>
          <w:shd w:val="clear" w:color="auto" w:fill="FFFFFF"/>
        </w:rPr>
      </w:pPr>
    </w:p>
    <w:p w14:paraId="2219A2B8">
      <w:pPr>
        <w:shd w:val="clear" w:color="auto" w:fill="FFFFFF"/>
        <w:spacing w:after="200" w:line="276" w:lineRule="auto"/>
        <w:ind w:firstLine="720"/>
        <w:contextualSpacing/>
        <w:rPr>
          <w:rFonts w:ascii="Times New Roman" w:hAnsi="Times New Roman" w:eastAsia="Calibri" w:cs="Times New Roman"/>
          <w:color w:val="FF0000"/>
          <w:sz w:val="20"/>
          <w:szCs w:val="20"/>
          <w:shd w:val="clear" w:color="auto" w:fill="FFFFFF"/>
        </w:rPr>
      </w:pPr>
    </w:p>
    <w:p w14:paraId="4C8421AB">
      <w:pPr>
        <w:shd w:val="clear" w:color="auto" w:fill="FFFFFF"/>
        <w:spacing w:after="200" w:line="276" w:lineRule="auto"/>
        <w:ind w:firstLine="720"/>
        <w:contextualSpacing/>
        <w:rPr>
          <w:rFonts w:ascii="Times New Roman" w:hAnsi="Times New Roman" w:eastAsia="Calibri" w:cs="Times New Roman"/>
          <w:color w:val="FF0000"/>
          <w:sz w:val="20"/>
          <w:szCs w:val="20"/>
          <w:shd w:val="clear" w:color="auto" w:fill="FFFFFF"/>
        </w:rPr>
      </w:pPr>
    </w:p>
    <w:p w14:paraId="6D8FE949">
      <w:pPr>
        <w:shd w:val="clear" w:color="auto" w:fill="FFFFFF"/>
        <w:spacing w:after="200" w:line="276" w:lineRule="auto"/>
        <w:ind w:firstLine="720"/>
        <w:contextualSpacing/>
        <w:rPr>
          <w:rFonts w:ascii="Times New Roman" w:hAnsi="Times New Roman" w:eastAsia="Calibri" w:cs="Times New Roman"/>
          <w:bCs/>
          <w:color w:val="FF0000"/>
          <w:sz w:val="20"/>
          <w:szCs w:val="20"/>
        </w:rPr>
      </w:pPr>
    </w:p>
    <w:p w14:paraId="44F590D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</w:p>
    <w:p w14:paraId="1BC2D470"/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6F"/>
    <w:rsid w:val="00013416"/>
    <w:rsid w:val="00042340"/>
    <w:rsid w:val="000941F0"/>
    <w:rsid w:val="00125206"/>
    <w:rsid w:val="00134E68"/>
    <w:rsid w:val="002763A3"/>
    <w:rsid w:val="003575B6"/>
    <w:rsid w:val="005027A0"/>
    <w:rsid w:val="00981673"/>
    <w:rsid w:val="00B7526F"/>
    <w:rsid w:val="00E46D45"/>
    <w:rsid w:val="10376ACE"/>
    <w:rsid w:val="235C609E"/>
    <w:rsid w:val="26913ADC"/>
    <w:rsid w:val="58D57402"/>
    <w:rsid w:val="6AD948A5"/>
    <w:rsid w:val="6CE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1902</Words>
  <Characters>10843</Characters>
  <Lines>90</Lines>
  <Paragraphs>25</Paragraphs>
  <TotalTime>8</TotalTime>
  <ScaleCrop>false</ScaleCrop>
  <LinksUpToDate>false</LinksUpToDate>
  <CharactersWithSpaces>12720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2023-07-31T05:09:00Z</dcterms:created>
  <dc:creator>Пользователь Windows</dc:creator>
  <cp:lastModifiedBy>Пользователь</cp:lastModifiedBy>
  <cp:lastPrinted>2025-11-13T06:00:00Z</cp:lastPrinted>
  <dcterms:modified xsi:type="dcterms:W3CDTF">2025-11-13T08:28:00Z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8F132B13923A4DB8AECDE317613423AF_13</vt:lpwstr>
  </property>
</Properties>
</file>