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F33F7">
      <w:pPr>
        <w:jc w:val="center"/>
        <w:rPr>
          <w:b/>
          <w:sz w:val="24"/>
        </w:rPr>
      </w:pPr>
      <w:r>
        <w:rPr>
          <w:b/>
          <w:sz w:val="24"/>
          <w:lang w:val="ru-RU"/>
        </w:rPr>
        <w:t>Т</w:t>
      </w:r>
      <w:r>
        <w:rPr>
          <w:b/>
          <w:sz w:val="24"/>
        </w:rPr>
        <w:t>ехническое задание</w:t>
      </w:r>
    </w:p>
    <w:p w14:paraId="036EF64C">
      <w:pPr>
        <w:jc w:val="center"/>
        <w:rPr>
          <w:b/>
          <w:sz w:val="24"/>
        </w:rPr>
      </w:pPr>
    </w:p>
    <w:p w14:paraId="2A894C5D"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Поставка моющих средств и хозяйственных товаров</w:t>
      </w:r>
    </w:p>
    <w:p w14:paraId="36D6751F">
      <w:pPr>
        <w:ind w:firstLine="540"/>
      </w:pPr>
    </w:p>
    <w:tbl>
      <w:tblPr>
        <w:tblStyle w:val="4"/>
        <w:tblW w:w="138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2817"/>
        <w:gridCol w:w="7246"/>
        <w:gridCol w:w="1575"/>
        <w:gridCol w:w="1597"/>
      </w:tblGrid>
      <w:tr w14:paraId="5A110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A379A">
            <w:pPr>
              <w:ind w:left="0" w:right="0" w:firstLine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№ п/п</w:t>
            </w:r>
          </w:p>
        </w:tc>
        <w:tc>
          <w:tcPr>
            <w:tcW w:w="2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F5D24">
            <w:pPr>
              <w:ind w:left="0" w:right="0" w:firstLine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Наименование товара</w:t>
            </w:r>
          </w:p>
        </w:tc>
        <w:tc>
          <w:tcPr>
            <w:tcW w:w="7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FB1FF">
            <w:pPr>
              <w:ind w:left="0" w:right="0" w:firstLine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Характеристика товара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B71D0">
            <w:pPr>
              <w:ind w:left="0" w:right="0" w:firstLine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Ед. изм.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51FED">
            <w:pPr>
              <w:ind w:left="0" w:right="0" w:firstLine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Кол-во</w:t>
            </w:r>
          </w:p>
        </w:tc>
      </w:tr>
      <w:tr w14:paraId="34D0D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F3DAA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eastAsia="en-US"/>
              </w:rPr>
              <w:t>1</w:t>
            </w:r>
          </w:p>
        </w:tc>
        <w:tc>
          <w:tcPr>
            <w:tcW w:w="2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F13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right="0" w:firstLine="0"/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070707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070707"/>
                <w:spacing w:val="0"/>
                <w:sz w:val="20"/>
                <w:szCs w:val="20"/>
                <w:u w:val="none"/>
                <w:shd w:val="clear" w:fill="FFFFFF"/>
              </w:rPr>
              <w:t xml:space="preserve">Средство для удаления пятен, с активным кислородом, универсальное </w:t>
            </w:r>
          </w:p>
          <w:p w14:paraId="04C8F37C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eastAsia="en-US"/>
              </w:rPr>
            </w:pPr>
          </w:p>
        </w:tc>
        <w:tc>
          <w:tcPr>
            <w:tcW w:w="7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1EFBA">
            <w:pPr>
              <w:spacing w:line="240" w:lineRule="auto"/>
              <w:ind w:left="0" w:right="0" w:firstLine="0"/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001A34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001A34"/>
                <w:spacing w:val="0"/>
                <w:sz w:val="20"/>
                <w:szCs w:val="20"/>
                <w:shd w:val="clear" w:fill="FFFFFF"/>
              </w:rPr>
              <w:t>Предназначено для удаления пятен перед стиркой и во время стирки изделий из всех видов тканей. Удаляет жировые загрязнения, белковые, органические и грязь.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001A34"/>
                <w:spacing w:val="0"/>
                <w:sz w:val="20"/>
                <w:szCs w:val="20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001A34"/>
                <w:spacing w:val="0"/>
                <w:sz w:val="20"/>
                <w:szCs w:val="20"/>
                <w:shd w:val="clear" w:fill="FFFFFF"/>
              </w:rPr>
              <w:t>Вид средства: средство для удаления пятен.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001A34"/>
                <w:spacing w:val="0"/>
                <w:sz w:val="20"/>
                <w:szCs w:val="20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001A34"/>
                <w:spacing w:val="0"/>
                <w:sz w:val="20"/>
                <w:szCs w:val="20"/>
                <w:shd w:val="clear" w:fill="FFFFFF"/>
              </w:rPr>
              <w:t>Тип стирки: универсальный.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001A34"/>
                <w:spacing w:val="0"/>
                <w:sz w:val="20"/>
                <w:szCs w:val="20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001A34"/>
                <w:spacing w:val="0"/>
                <w:sz w:val="20"/>
                <w:szCs w:val="20"/>
                <w:shd w:val="clear" w:fill="FFFFFF"/>
              </w:rPr>
              <w:t xml:space="preserve">Вес/Объем: 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001A34"/>
                <w:spacing w:val="0"/>
                <w:sz w:val="20"/>
                <w:szCs w:val="20"/>
                <w:shd w:val="clear" w:fill="FFFFFF"/>
                <w:lang w:val="ru-RU"/>
              </w:rPr>
              <w:t xml:space="preserve">не менее  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001A34"/>
                <w:spacing w:val="0"/>
                <w:sz w:val="20"/>
                <w:szCs w:val="20"/>
                <w:shd w:val="clear" w:fill="FFFFFF"/>
              </w:rPr>
              <w:t>5000 г/мл.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001A34"/>
                <w:spacing w:val="0"/>
                <w:sz w:val="20"/>
                <w:szCs w:val="20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001A34"/>
                <w:spacing w:val="0"/>
                <w:sz w:val="20"/>
                <w:szCs w:val="20"/>
                <w:shd w:val="clear" w:fill="FFFFFF"/>
              </w:rPr>
              <w:t>Вид средства: жидкость.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001A34"/>
                <w:spacing w:val="0"/>
                <w:sz w:val="20"/>
                <w:szCs w:val="20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001A34"/>
                <w:spacing w:val="0"/>
                <w:sz w:val="20"/>
                <w:szCs w:val="20"/>
                <w:shd w:val="clear" w:fill="FFFFFF"/>
              </w:rPr>
              <w:t>Назначение: для всех типов белья.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001A34"/>
                <w:spacing w:val="0"/>
                <w:sz w:val="20"/>
                <w:szCs w:val="20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001A34"/>
                <w:spacing w:val="0"/>
                <w:sz w:val="20"/>
                <w:szCs w:val="20"/>
                <w:shd w:val="clear" w:fill="FFFFFF"/>
              </w:rPr>
              <w:t>Отдушка: без отдушки.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001A34"/>
                <w:spacing w:val="0"/>
                <w:sz w:val="20"/>
                <w:szCs w:val="20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001A34"/>
                <w:spacing w:val="0"/>
                <w:sz w:val="20"/>
                <w:szCs w:val="20"/>
                <w:shd w:val="clear" w:fill="FFFFFF"/>
              </w:rPr>
              <w:t>pH: 5.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001A34"/>
                <w:spacing w:val="0"/>
                <w:sz w:val="20"/>
                <w:szCs w:val="20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001A34"/>
                <w:spacing w:val="0"/>
                <w:sz w:val="20"/>
                <w:szCs w:val="20"/>
                <w:shd w:val="clear" w:fill="FFFFFF"/>
              </w:rPr>
              <w:t>Вид упаковки: канистра.</w:t>
            </w:r>
          </w:p>
          <w:p w14:paraId="5662FBD0">
            <w:pPr>
              <w:spacing w:line="240" w:lineRule="auto"/>
              <w:ind w:left="0" w:right="0" w:firstLine="0"/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001A34"/>
                <w:spacing w:val="0"/>
                <w:sz w:val="20"/>
                <w:szCs w:val="20"/>
                <w:shd w:val="clear" w:fill="FFFFFF"/>
                <w:lang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eastAsia="en-US"/>
              </w:rPr>
              <w:t>Срок годности на момент поставки должен быть не менее 12 месяца от срока годности, заявленного производителем.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7D018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ru-RU" w:eastAsia="en-US"/>
              </w:rPr>
              <w:t>кг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E3AF7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ru-RU" w:eastAsia="en-US"/>
              </w:rPr>
              <w:t>1000</w:t>
            </w:r>
          </w:p>
        </w:tc>
      </w:tr>
      <w:tr w14:paraId="58D29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28BD8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eastAsia="en-US"/>
              </w:rPr>
              <w:t>2</w:t>
            </w:r>
          </w:p>
        </w:tc>
        <w:tc>
          <w:tcPr>
            <w:tcW w:w="2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A141E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eastAsia="en-US"/>
              </w:rPr>
              <w:t>Стиральный порошок для ручной стирки</w:t>
            </w:r>
          </w:p>
        </w:tc>
        <w:tc>
          <w:tcPr>
            <w:tcW w:w="7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B9FFF">
            <w:pPr>
              <w:ind w:left="0" w:right="0" w:firstLine="0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US"/>
              </w:rPr>
              <w:t>Средство с отбеливающим эффектом: Да</w:t>
            </w:r>
          </w:p>
          <w:p w14:paraId="0DC0B3F6">
            <w:pPr>
              <w:ind w:left="0" w:right="0" w:firstLine="0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US"/>
              </w:rPr>
              <w:t xml:space="preserve">Тип стирки: Ручная стирка </w:t>
            </w:r>
          </w:p>
          <w:p w14:paraId="16C00635">
            <w:pPr>
              <w:ind w:left="0" w:right="0" w:firstLine="0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US"/>
              </w:rPr>
              <w:t xml:space="preserve">Для стирки любого вида изделий из хлопчатобумажных, льняных, синтетических тканей. Отстирывает различные загрязнения, удаляет различные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eastAsia="en-US"/>
              </w:rPr>
              <w:t>виды загрязнений, не содержит хлора. Состав: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eastAsia="en-US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 w:eastAsia="en-US"/>
              </w:rPr>
              <w:t xml:space="preserve">не менее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eastAsia="en-US"/>
              </w:rPr>
              <w:t xml:space="preserve">15% АПАВ,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 w:eastAsia="en-US"/>
              </w:rPr>
              <w:t xml:space="preserve">не менее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eastAsia="en-US"/>
              </w:rPr>
              <w:t>5% НПАВ. Требование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US"/>
              </w:rPr>
              <w:t xml:space="preserve"> к упаковке: средство упаковано в складную коробку, вес не менее 400 грамм и не более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ru-RU" w:eastAsia="en-US"/>
              </w:rPr>
              <w:t xml:space="preserve">3000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US"/>
              </w:rPr>
              <w:t xml:space="preserve">грамм.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eastAsia="en-US"/>
              </w:rPr>
              <w:t xml:space="preserve"> Соответствие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ГОСТ 32479-2013.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eastAsia="en-US"/>
              </w:rPr>
              <w:t>Срок годности на момент поставки должен быть не менее 24 месяца от срока годности, заявленного производителем. Качество товара должно быть подтверждено разрешенными документами для использования товара на территории Российской Федерации.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6DB1E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en-US" w:eastAsia="en-US"/>
              </w:rPr>
              <w:t>кг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419FD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ru-RU" w:eastAsia="en-US"/>
              </w:rPr>
              <w:t>2500</w:t>
            </w:r>
          </w:p>
        </w:tc>
      </w:tr>
      <w:tr w14:paraId="43824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1D21F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eastAsia="en-US"/>
              </w:rPr>
              <w:t>3</w:t>
            </w:r>
          </w:p>
        </w:tc>
        <w:tc>
          <w:tcPr>
            <w:tcW w:w="2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DA9F6">
            <w:pPr>
              <w:ind w:left="0" w:right="0" w:firstLine="0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eastAsia="en-US"/>
              </w:rPr>
              <w:t xml:space="preserve">Стиральный порошок для машинной стирки </w:t>
            </w:r>
          </w:p>
        </w:tc>
        <w:tc>
          <w:tcPr>
            <w:tcW w:w="7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42343">
            <w:pPr>
              <w:ind w:left="0" w:right="0" w:firstLine="0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US"/>
              </w:rPr>
              <w:t>Средство с отбеливающим эффектом: Да</w:t>
            </w:r>
          </w:p>
          <w:p w14:paraId="44EB6ECD">
            <w:pPr>
              <w:ind w:left="0" w:right="0" w:firstLine="0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US"/>
              </w:rPr>
              <w:t>Тип стирки: Машинная стирка (автомат)</w:t>
            </w:r>
          </w:p>
          <w:p w14:paraId="5AE69247">
            <w:pPr>
              <w:ind w:left="0" w:right="0" w:firstLine="0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US"/>
              </w:rPr>
              <w:t>Для стирки в стиральных машинах любого вида изделий из хлопчатобумажных, льняных, синтетических тканей. Отстирывает различные загрязнения в широком температурном диапазоне, удалять различные виды загрязнений, не содержит хлора. Состав: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US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US"/>
              </w:rPr>
              <w:t xml:space="preserve">анионные ПАВ 5% или более, но менее 15%, неионогенные ПАВ,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отбеливатели, энзимы, отдушка.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US"/>
              </w:rPr>
              <w:t xml:space="preserve">Требование к упаковке: средство упаковано в складную коробку, вес не менее 400 грамм и не более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ru-RU" w:eastAsia="en-US"/>
              </w:rPr>
              <w:t xml:space="preserve">3000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US"/>
              </w:rPr>
              <w:t>грамм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ru-RU" w:eastAsia="en-US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eastAsia="en-US"/>
              </w:rPr>
              <w:t xml:space="preserve"> Соответствие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ГОСТ 32479-2013.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eastAsia="en-US"/>
              </w:rPr>
              <w:t>Срок годности на момент поставки должен быть не менее 24 месяца от срока годности, заявленного производителем. Качество товара должно быть подтверждено разрешенными документами для использования товара на территории Российской Федерации.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75476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en-US" w:eastAsia="en-US"/>
              </w:rPr>
              <w:t>кг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FB3DF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ru-RU" w:eastAsia="en-US"/>
              </w:rPr>
              <w:t>500</w:t>
            </w:r>
          </w:p>
        </w:tc>
      </w:tr>
      <w:tr w14:paraId="6B298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24C80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ru-RU" w:eastAsia="en-US"/>
              </w:rPr>
              <w:t>4</w:t>
            </w:r>
          </w:p>
        </w:tc>
        <w:tc>
          <w:tcPr>
            <w:tcW w:w="2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0DA65">
            <w:pPr>
              <w:ind w:left="0" w:right="0" w:firstLine="0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eastAsia="en-US"/>
              </w:rPr>
              <w:t>Сода кальцинированная</w:t>
            </w:r>
          </w:p>
          <w:p w14:paraId="43924A34">
            <w:pPr>
              <w:ind w:left="0" w:right="0" w:firstLine="0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eastAsia="en-US"/>
              </w:rPr>
            </w:pPr>
          </w:p>
        </w:tc>
        <w:tc>
          <w:tcPr>
            <w:tcW w:w="7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10469">
            <w:pPr>
              <w:ind w:left="0" w:right="0" w:firstLine="0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US"/>
              </w:rPr>
              <w:t>Сода кальцинированная.</w:t>
            </w:r>
          </w:p>
          <w:p w14:paraId="22439EDD">
            <w:pPr>
              <w:ind w:left="0" w:right="0" w:firstLine="0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US"/>
              </w:rPr>
              <w:t xml:space="preserve">Предназначена для умягчения воды при стирке и кипячении, а также замачивания хлопчатобумажных и льняных тканей, мытья фарфоровой, эмалированной, керамической посуды.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eastAsia="en-US"/>
              </w:rPr>
              <w:t>Требование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US"/>
              </w:rPr>
              <w:t xml:space="preserve"> к упаковке: максимальная фасовка -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ru-RU" w:eastAsia="en-US"/>
              </w:rPr>
              <w:t xml:space="preserve">не более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US"/>
              </w:rPr>
              <w:t xml:space="preserve">800 грамм в одной упаковке.  Соответствие ГОСТ 5100-85.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eastAsia="en-US"/>
              </w:rPr>
              <w:t xml:space="preserve">Срок годности на момент поставки должен быть не менее 12 месяца от срока годности, заявленного производителем. Качество товара должно быть подтверждено разрешенными документами для использования товара на территории Российской Федерации. 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E47C6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en-US" w:eastAsia="en-US"/>
              </w:rPr>
              <w:t>кг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75A51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ru-RU" w:eastAsia="en-US"/>
              </w:rPr>
              <w:t>800</w:t>
            </w:r>
          </w:p>
        </w:tc>
      </w:tr>
      <w:tr w14:paraId="47668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4492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ru-RU" w:eastAsia="en-US"/>
              </w:rPr>
              <w:t>5</w:t>
            </w:r>
          </w:p>
        </w:tc>
        <w:tc>
          <w:tcPr>
            <w:tcW w:w="2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A249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Перчатки резиновые общего назначения (кроме медицинских)</w:t>
            </w:r>
          </w:p>
        </w:tc>
        <w:tc>
          <w:tcPr>
            <w:tcW w:w="7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CD920"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Размер: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-US"/>
              </w:rPr>
              <w:t>L</w:t>
            </w:r>
          </w:p>
          <w:p w14:paraId="23E88FA1"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Тип рабочей поверхности: рифленая</w:t>
            </w:r>
          </w:p>
          <w:p w14:paraId="766A48F9"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Для одноразового использования: нет</w:t>
            </w:r>
          </w:p>
          <w:p w14:paraId="4971D352"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Вид материала: синтетический латекс</w:t>
            </w:r>
          </w:p>
          <w:p w14:paraId="3FEB246D"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Длина перчатки: ≥ 310 мм</w:t>
            </w:r>
          </w:p>
          <w:p w14:paraId="26019487"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Отделка внутренней поверхности: хлопковое напыление</w:t>
            </w:r>
          </w:p>
          <w:p w14:paraId="17310E34">
            <w:pPr>
              <w:spacing w:after="0" w:line="240" w:lineRule="auto"/>
              <w:ind w:left="0" w:leftChars="0" w:right="-108" w:righ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Толщина перчатки: ≥ 0,6 мм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4B3FC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ru-RU" w:eastAsia="en-US"/>
              </w:rPr>
              <w:t>пар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A7ED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ru-RU" w:eastAsia="en-US"/>
              </w:rPr>
              <w:t>1000</w:t>
            </w:r>
          </w:p>
        </w:tc>
      </w:tr>
      <w:tr w14:paraId="5B9BD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6BB63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ru-RU" w:eastAsia="en-US"/>
              </w:rPr>
            </w:pPr>
            <w:r>
              <w:rPr>
                <w:rFonts w:hint="default" w:cs="Times New Roman"/>
                <w:b w:val="0"/>
                <w:bCs w:val="0"/>
                <w:color w:val="000000"/>
                <w:lang w:val="ru-RU" w:eastAsia="en-US"/>
              </w:rPr>
              <w:t>6</w:t>
            </w:r>
          </w:p>
        </w:tc>
        <w:tc>
          <w:tcPr>
            <w:tcW w:w="2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F6A3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ru-RU" w:eastAsia="en-US"/>
              </w:rPr>
              <w:t xml:space="preserve">Средство чистящее гель для унитаза </w:t>
            </w:r>
          </w:p>
        </w:tc>
        <w:tc>
          <w:tcPr>
            <w:tcW w:w="7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3388D">
            <w:pPr>
              <w:pStyle w:val="8"/>
              <w:spacing w:line="24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>Назначение: для чистки и дезинфекции раковин, ванн и душевых кабин, унитазов, сливов и водостоков, керамической плитки, кухонных плит, любых твердых моющихся напольных покрытий, настенных панелей, моющихся обоев, бытовой техники;</w:t>
            </w:r>
          </w:p>
          <w:p w14:paraId="60952927">
            <w:pPr>
              <w:pStyle w:val="8"/>
              <w:spacing w:line="24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>Вид упаковки: пластиковая тара;</w:t>
            </w:r>
          </w:p>
          <w:p w14:paraId="159E77C0">
            <w:pPr>
              <w:shd w:val="clear" w:color="auto" w:fill="FFFFFF"/>
              <w:ind w:left="0" w:leftChars="0" w:right="0" w:rightChars="0" w:firstLine="0" w:firstLineChars="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>Объем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  <w:t xml:space="preserve"> не менее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>1 л.</w:t>
            </w:r>
          </w:p>
        </w:tc>
        <w:tc>
          <w:tcPr>
            <w:tcW w:w="15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7062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ru-RU" w:eastAsia="en-US"/>
              </w:rPr>
              <w:t>л</w:t>
            </w:r>
          </w:p>
        </w:tc>
        <w:tc>
          <w:tcPr>
            <w:tcW w:w="15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77D1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ru-RU" w:eastAsia="en-US"/>
              </w:rPr>
              <w:t>500</w:t>
            </w:r>
          </w:p>
        </w:tc>
      </w:tr>
      <w:tr w14:paraId="7DB24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7D7D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ru-RU" w:eastAsia="en-US"/>
              </w:rPr>
            </w:pPr>
            <w:r>
              <w:rPr>
                <w:rFonts w:hint="default" w:cs="Times New Roman"/>
                <w:b w:val="0"/>
                <w:bCs w:val="0"/>
                <w:color w:val="000000"/>
                <w:lang w:val="ru-RU" w:eastAsia="en-US"/>
              </w:rPr>
              <w:t>7</w:t>
            </w:r>
          </w:p>
        </w:tc>
        <w:tc>
          <w:tcPr>
            <w:tcW w:w="2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E2AE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ru-RU" w:eastAsia="en-US"/>
              </w:rPr>
              <w:t>Кондиционер для белья</w:t>
            </w:r>
          </w:p>
        </w:tc>
        <w:tc>
          <w:tcPr>
            <w:tcW w:w="7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05DFA">
            <w:pPr>
              <w:pStyle w:val="8"/>
              <w:spacing w:line="24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>Назначение: используется при ручной и машинной стирке, придает мягкость вещам, облегчает глажение, помогает сохранить форму одежды, защищает ткань от преждевременного изнашивания и сохраняет яркость цветов;</w:t>
            </w:r>
          </w:p>
          <w:p w14:paraId="3DFA0983">
            <w:pPr>
              <w:pStyle w:val="8"/>
              <w:spacing w:line="24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>Вид упаковки: пластиковая тара;</w:t>
            </w:r>
          </w:p>
          <w:p w14:paraId="6B9B1CEA">
            <w:pPr>
              <w:pStyle w:val="8"/>
              <w:spacing w:line="24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Форма выпуска: концентрат.</w:t>
            </w:r>
          </w:p>
          <w:p w14:paraId="6E00B388">
            <w:pPr>
              <w:shd w:val="clear" w:color="auto" w:fill="FFFFFF"/>
              <w:ind w:left="0" w:leftChars="0" w:right="0" w:rightChars="0" w:firstLine="0" w:firstLineChars="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>Объем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  <w:t xml:space="preserve"> не менее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>1 л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  <w:t>итров  и не более 5 литров.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F546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ru-RU" w:eastAsia="en-US"/>
              </w:rPr>
              <w:t>л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88E66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ru-RU" w:eastAsia="en-US"/>
              </w:rPr>
              <w:t>1100</w:t>
            </w:r>
          </w:p>
        </w:tc>
      </w:tr>
      <w:tr w14:paraId="2A642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D8C7C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ru-RU" w:eastAsia="en-US"/>
              </w:rPr>
            </w:pPr>
            <w:r>
              <w:rPr>
                <w:rFonts w:hint="default" w:cs="Times New Roman"/>
                <w:b w:val="0"/>
                <w:bCs w:val="0"/>
                <w:color w:val="000000"/>
                <w:lang w:val="ru-RU" w:eastAsia="en-US"/>
              </w:rPr>
              <w:t>8</w:t>
            </w:r>
          </w:p>
        </w:tc>
        <w:tc>
          <w:tcPr>
            <w:tcW w:w="2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B5CDC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ru-RU" w:eastAsia="en-US"/>
              </w:rPr>
              <w:t>Мешки для мусора 160л</w:t>
            </w:r>
          </w:p>
        </w:tc>
        <w:tc>
          <w:tcPr>
            <w:tcW w:w="7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FEBD2"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>Мешки для сбора мусора</w:t>
            </w:r>
          </w:p>
          <w:p w14:paraId="677DA7B5"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>Изготовлены из полиэтилена  высокого давления.</w:t>
            </w:r>
          </w:p>
          <w:p w14:paraId="0C065458"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>Объем не менее 160 литров.</w:t>
            </w:r>
          </w:p>
          <w:p w14:paraId="5BFF296F"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Плотностью не менее  50 мкм, Упакованы по 10 штук. </w:t>
            </w:r>
          </w:p>
          <w:p w14:paraId="335F61D6">
            <w:pPr>
              <w:shd w:val="clear" w:color="auto" w:fill="FFFFFF"/>
              <w:ind w:left="0" w:leftChars="0" w:right="0" w:rightChars="0" w:firstLine="0" w:firstLineChars="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Размер: не менее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  <w:t>78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>×1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  <w:t>06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> см.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E875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ru-RU" w:eastAsia="en-US"/>
              </w:rPr>
              <w:t>шт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F5259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ru-RU" w:eastAsia="en-US"/>
              </w:rPr>
              <w:t>100</w:t>
            </w:r>
          </w:p>
        </w:tc>
      </w:tr>
      <w:tr w14:paraId="23DB3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3B2CD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ru-RU" w:eastAsia="en-US"/>
              </w:rPr>
            </w:pPr>
            <w:r>
              <w:rPr>
                <w:rFonts w:hint="default" w:cs="Times New Roman"/>
                <w:b w:val="0"/>
                <w:bCs w:val="0"/>
                <w:color w:val="000000"/>
                <w:lang w:val="ru-RU" w:eastAsia="en-US"/>
              </w:rPr>
              <w:t>9</w:t>
            </w:r>
          </w:p>
        </w:tc>
        <w:tc>
          <w:tcPr>
            <w:tcW w:w="2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8883A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eastAsia="en-US"/>
              </w:rPr>
              <w:t>Средство для мытья посуды</w:t>
            </w:r>
          </w:p>
        </w:tc>
        <w:tc>
          <w:tcPr>
            <w:tcW w:w="7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4042F">
            <w:pPr>
              <w:shd w:val="clear" w:color="auto" w:fill="FFFFFF"/>
              <w:ind w:left="0" w:right="0" w:firstLine="0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US"/>
              </w:rPr>
              <w:t>Для использования в посудомоечной машине: Нет</w:t>
            </w:r>
          </w:p>
          <w:p w14:paraId="20E6A4D3">
            <w:pPr>
              <w:shd w:val="clear" w:color="auto" w:fill="FFFFFF"/>
              <w:ind w:left="0" w:right="0" w:firstLine="0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US"/>
              </w:rPr>
              <w:t>Для мытья детской посуды: Нет</w:t>
            </w:r>
          </w:p>
          <w:p w14:paraId="3187222A">
            <w:pPr>
              <w:shd w:val="clear" w:color="auto" w:fill="FFFFFF"/>
              <w:ind w:left="0" w:right="0" w:firstLine="0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US"/>
              </w:rPr>
              <w:t>Наличие антибактериального компонента: Да</w:t>
            </w:r>
          </w:p>
          <w:p w14:paraId="6650B708">
            <w:pPr>
              <w:shd w:val="clear" w:color="auto" w:fill="FFFFFF"/>
              <w:ind w:left="0" w:right="0" w:firstLine="0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US"/>
              </w:rPr>
              <w:t>Форма выпуска: Гель</w:t>
            </w:r>
          </w:p>
          <w:p w14:paraId="787D24D9">
            <w:pPr>
              <w:shd w:val="clear" w:color="auto" w:fill="FFFFFF"/>
              <w:ind w:left="0" w:right="0" w:firstLine="0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US"/>
              </w:rPr>
              <w:t xml:space="preserve">Средство для мытья посуды - гель легко и без остатка эффективно удаляет все загрязнения с посуды в холодной воде. Полностью смываться с поверхности посуды, не оставляет следов и запаха, полностью придает посуде кристально чистый блеск и не оставляет разводов. Средство обладает антибактериальным эффектом. Не раздражает и не сушит кожу рук. Гель не вызывать аллергических реакций. </w:t>
            </w:r>
          </w:p>
          <w:p w14:paraId="3BA0BD0D">
            <w:pPr>
              <w:shd w:val="clear" w:color="auto" w:fill="FFFFFF"/>
              <w:ind w:left="0" w:right="0" w:firstLine="0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US"/>
              </w:rPr>
              <w:t>СОСТАВ: вода, анионные ПАВ не менее 5% и не более 15%, неионогенные ПАВ, соль этилендиаминтетрауксусной кислоты, ароматизирующий компонент, регулятор рН, консервант, красители.</w:t>
            </w:r>
          </w:p>
          <w:p w14:paraId="045E46DF">
            <w:pPr>
              <w:shd w:val="clear" w:color="auto" w:fill="FFFFFF"/>
              <w:ind w:left="0" w:right="0" w:firstLine="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US"/>
              </w:rPr>
              <w:t xml:space="preserve">Форма выпуска: непрозрачный пластик, не более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ru-RU" w:eastAsia="en-US"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US"/>
              </w:rPr>
              <w:t xml:space="preserve"> л., не менее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ru-RU" w:eastAsia="en-US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US"/>
              </w:rPr>
              <w:t>л.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Соответствие ГОСТ 32478-2013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. Должна быть информация на упаковке: — назначение, применение, состав, срок годности 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на момент поставки должен быть не менее 18 месяца от срока годности,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информация о производителе, перечисление свойств.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>заявленного производителем. Качество товара должно быть подтверждено разрешенными документами для использования товара на территории Российской Федерации.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E3134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en-US" w:eastAsia="en-US"/>
              </w:rPr>
              <w:t>л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DEF05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en-US" w:eastAsia="en-US"/>
              </w:rPr>
            </w:pPr>
          </w:p>
          <w:p w14:paraId="4F84F05B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en-US" w:eastAsia="en-US"/>
              </w:rPr>
            </w:pPr>
          </w:p>
          <w:p w14:paraId="0C9017AB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en-US" w:eastAsia="en-US"/>
              </w:rPr>
            </w:pPr>
          </w:p>
          <w:p w14:paraId="1E87F59B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en-US" w:eastAsia="en-US"/>
              </w:rPr>
            </w:pPr>
          </w:p>
          <w:p w14:paraId="0400BCE2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en-US" w:eastAsia="en-US"/>
              </w:rPr>
            </w:pPr>
          </w:p>
          <w:p w14:paraId="429EA143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ru-RU" w:eastAsia="en-US"/>
              </w:rPr>
              <w:t>1000</w:t>
            </w:r>
          </w:p>
          <w:p w14:paraId="40F30FE6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en-US" w:eastAsia="en-US"/>
              </w:rPr>
            </w:pPr>
          </w:p>
          <w:p w14:paraId="6380D759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en-US" w:eastAsia="en-US"/>
              </w:rPr>
            </w:pPr>
          </w:p>
          <w:p w14:paraId="6920CBB5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en-US" w:eastAsia="en-US"/>
              </w:rPr>
            </w:pPr>
          </w:p>
          <w:p w14:paraId="5502098A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en-US" w:eastAsia="en-US"/>
              </w:rPr>
            </w:pPr>
          </w:p>
          <w:p w14:paraId="2F0A65A3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en-US" w:eastAsia="en-US"/>
              </w:rPr>
            </w:pPr>
          </w:p>
          <w:p w14:paraId="78172863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en-US" w:eastAsia="en-US"/>
              </w:rPr>
            </w:pPr>
          </w:p>
          <w:p w14:paraId="7D0C53D0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en-US" w:eastAsia="en-US"/>
              </w:rPr>
            </w:pPr>
          </w:p>
          <w:p w14:paraId="05F82128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en-US" w:eastAsia="en-US"/>
              </w:rPr>
            </w:pPr>
          </w:p>
          <w:p w14:paraId="138F42AB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en-US" w:eastAsia="en-US"/>
              </w:rPr>
            </w:pPr>
          </w:p>
          <w:p w14:paraId="1EB41AB8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en-US" w:eastAsia="en-US"/>
              </w:rPr>
            </w:pPr>
          </w:p>
          <w:p w14:paraId="2EC99273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en-US" w:eastAsia="en-US"/>
              </w:rPr>
            </w:pPr>
          </w:p>
          <w:p w14:paraId="6621BFDA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en-US" w:eastAsia="en-US"/>
              </w:rPr>
            </w:pPr>
          </w:p>
          <w:p w14:paraId="1CA5C42E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en-US" w:eastAsia="en-US"/>
              </w:rPr>
            </w:pPr>
          </w:p>
          <w:p w14:paraId="21C1A43F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en-US" w:eastAsia="en-US"/>
              </w:rPr>
            </w:pPr>
          </w:p>
          <w:p w14:paraId="7070613B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en-US" w:eastAsia="en-US"/>
              </w:rPr>
            </w:pPr>
          </w:p>
          <w:p w14:paraId="2119A1B0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en-US" w:eastAsia="en-US"/>
              </w:rPr>
            </w:pPr>
          </w:p>
          <w:p w14:paraId="6481BFD5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en-US" w:eastAsia="en-US"/>
              </w:rPr>
            </w:pPr>
          </w:p>
        </w:tc>
      </w:tr>
      <w:tr w14:paraId="58B06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48D83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lang w:val="ru-RU" w:eastAsia="en-US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cs="Times New Roman"/>
                <w:b w:val="0"/>
                <w:bCs w:val="0"/>
                <w:color w:val="000000" w:themeColor="text1"/>
                <w:lang w:val="ru-RU" w:eastAsia="en-US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1BC1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lang w:val="ru-RU" w:eastAsia="en-US"/>
                <w14:textFill>
                  <w14:solidFill>
                    <w14:schemeClr w14:val="tx1"/>
                  </w14:solidFill>
                </w14:textFill>
              </w:rPr>
              <w:t>Мешки для мусора 30л</w:t>
            </w:r>
          </w:p>
        </w:tc>
        <w:tc>
          <w:tcPr>
            <w:tcW w:w="7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AC51E">
            <w:pP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Мешки для сбора мусора. </w:t>
            </w:r>
          </w:p>
          <w:p w14:paraId="7C1640F7">
            <w:pP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Изготовлены из полиэтилена низкого давления.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Объем мешка не менее 30 л, в рулоне не менее 30 шт. </w:t>
            </w:r>
          </w:p>
          <w:p w14:paraId="3F1470BB">
            <w:pPr>
              <w:shd w:val="clear" w:color="auto" w:fill="FFFFFF"/>
              <w:ind w:left="0" w:leftChars="0" w:right="0" w:rightChars="0" w:firstLine="0" w:firstLineChars="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Размер не менее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>48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х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>58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см, толщина не менее 10 мкм.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Мешки обладают прочностью и устойчивостью к разрыву.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EF5F9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lang w:val="ru-RU" w:eastAsia="en-US"/>
                <w14:textFill>
                  <w14:solidFill>
                    <w14:schemeClr w14:val="tx1"/>
                  </w14:solidFill>
                </w14:textFill>
              </w:rPr>
              <w:t>шт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39A1C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lang w:val="ru-RU" w:eastAsia="en-US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</w:tr>
      <w:tr w14:paraId="222E4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32F3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highlight w:val="none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lang w:val="ru-RU" w:eastAsia="en-US"/>
              </w:rPr>
              <w:t>1</w:t>
            </w:r>
            <w:r>
              <w:rPr>
                <w:rFonts w:hint="default" w:cs="Times New Roman"/>
                <w:b/>
                <w:bCs/>
                <w:color w:val="000000"/>
                <w:highlight w:val="none"/>
                <w:lang w:val="ru-RU" w:eastAsia="en-US"/>
              </w:rPr>
              <w:t>1</w:t>
            </w:r>
          </w:p>
        </w:tc>
        <w:tc>
          <w:tcPr>
            <w:tcW w:w="2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2BCA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highlight w:val="none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lang w:eastAsia="en-US"/>
              </w:rPr>
              <w:t xml:space="preserve">Мыло хозяйственное </w:t>
            </w:r>
          </w:p>
        </w:tc>
        <w:tc>
          <w:tcPr>
            <w:tcW w:w="7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66FA4">
            <w:pPr>
              <w:ind w:left="0" w:right="0" w:firstLine="0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  <w:lang w:eastAsia="en-US"/>
              </w:rPr>
              <w:t>Группа мыла: I</w:t>
            </w:r>
          </w:p>
          <w:p w14:paraId="32701088">
            <w:pPr>
              <w:ind w:left="0" w:right="0" w:firstLine="0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  <w:lang w:eastAsia="en-US"/>
              </w:rPr>
              <w:t>Наличие антибактериального компонента: Да</w:t>
            </w:r>
          </w:p>
          <w:p w14:paraId="53CF4D74">
            <w:pPr>
              <w:ind w:left="0" w:right="0" w:firstLine="0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  <w:lang w:eastAsia="en-US"/>
              </w:rPr>
              <w:t xml:space="preserve">Описание: Твердое кусковое мыло, без трещин, деформаций, штамп четкий. Изготовлено из натуральных компонентов, без консервантов и красителей, цвет  желтый жирность не менее 72 %. Вес не менее 200 гр. Соответствие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4D9B8"/>
              </w:rPr>
              <w:t>ГОСТ 30266-2017</w:t>
            </w:r>
          </w:p>
          <w:p w14:paraId="1FC171B6">
            <w:pPr>
              <w:ind w:left="0" w:leftChars="0" w:right="0" w:rightChars="0" w:firstLine="0" w:firstLineChars="0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000000"/>
                <w:sz w:val="20"/>
                <w:szCs w:val="20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highlight w:val="none"/>
                <w:lang w:eastAsia="en-US"/>
              </w:rPr>
              <w:t>Срок годности на момент поставки должен быть не менее 12 месяца от срока годности, заявленного производителем. Качество товара должно быть подтверждено разрешенными документами для использования товара на территории Российской Федерации.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63C0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000000"/>
                <w:highlight w:val="none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  <w:lang w:val="en-US" w:eastAsia="en-US"/>
              </w:rPr>
              <w:t>кг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328BF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  <w:lang w:val="ru-RU" w:eastAsia="en-US"/>
              </w:rPr>
              <w:t>800</w:t>
            </w:r>
          </w:p>
          <w:p w14:paraId="35ECE586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  <w:lang w:val="ru-RU" w:eastAsia="en-US"/>
              </w:rPr>
            </w:pPr>
          </w:p>
          <w:p w14:paraId="7AD20D21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  <w:lang w:val="ru-RU" w:eastAsia="en-US"/>
              </w:rPr>
            </w:pPr>
          </w:p>
          <w:p w14:paraId="55A5471A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  <w:lang w:val="ru-RU" w:eastAsia="en-US"/>
              </w:rPr>
            </w:pPr>
          </w:p>
          <w:p w14:paraId="11DE02FD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  <w:lang w:val="ru-RU" w:eastAsia="en-US"/>
              </w:rPr>
            </w:pPr>
          </w:p>
          <w:p w14:paraId="318258FE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  <w:lang w:val="ru-RU" w:eastAsia="en-US"/>
              </w:rPr>
            </w:pPr>
          </w:p>
          <w:p w14:paraId="2D9F9F1A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  <w:lang w:val="ru-RU" w:eastAsia="en-US"/>
              </w:rPr>
            </w:pPr>
          </w:p>
          <w:p w14:paraId="2CA2DBC5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  <w:lang w:val="ru-RU" w:eastAsia="en-US"/>
              </w:rPr>
            </w:pPr>
          </w:p>
          <w:p w14:paraId="3DC65EB1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  <w:lang w:val="ru-RU" w:eastAsia="en-US"/>
              </w:rPr>
            </w:pPr>
          </w:p>
          <w:p w14:paraId="6E1C07A0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  <w:lang w:val="ru-RU" w:eastAsia="en-US"/>
              </w:rPr>
            </w:pPr>
          </w:p>
          <w:p w14:paraId="15B3C56E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  <w:lang w:val="ru-RU" w:eastAsia="en-US"/>
              </w:rPr>
            </w:pPr>
          </w:p>
          <w:p w14:paraId="6921BFFB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  <w:lang w:val="ru-RU" w:eastAsia="en-US"/>
              </w:rPr>
            </w:pPr>
          </w:p>
          <w:p w14:paraId="0F6F0BAF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  <w:lang w:val="ru-RU" w:eastAsia="en-US"/>
              </w:rPr>
            </w:pPr>
          </w:p>
          <w:p w14:paraId="5D8DDF72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  <w:lang w:val="ru-RU" w:eastAsia="en-US"/>
              </w:rPr>
            </w:pPr>
          </w:p>
          <w:p w14:paraId="4AB53F64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  <w:lang w:val="ru-RU" w:eastAsia="en-US"/>
              </w:rPr>
            </w:pPr>
          </w:p>
          <w:p w14:paraId="52560B40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  <w:lang w:val="ru-RU" w:eastAsia="en-US"/>
              </w:rPr>
            </w:pPr>
          </w:p>
          <w:p w14:paraId="420EA996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  <w:lang w:val="ru-RU" w:eastAsia="en-US"/>
              </w:rPr>
            </w:pPr>
          </w:p>
          <w:p w14:paraId="362B4284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  <w:lang w:val="ru-RU" w:eastAsia="en-US"/>
              </w:rPr>
            </w:pPr>
          </w:p>
          <w:p w14:paraId="6C4738B1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  <w:lang w:val="ru-RU" w:eastAsia="en-US"/>
              </w:rPr>
            </w:pPr>
          </w:p>
          <w:p w14:paraId="5E42DBB2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  <w:lang w:val="ru-RU" w:eastAsia="en-US"/>
              </w:rPr>
            </w:pPr>
          </w:p>
          <w:p w14:paraId="53675AF7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  <w:lang w:val="ru-RU" w:eastAsia="en-US"/>
              </w:rPr>
            </w:pPr>
          </w:p>
          <w:p w14:paraId="47411FA4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  <w:lang w:val="ru-RU" w:eastAsia="en-US"/>
              </w:rPr>
            </w:pPr>
          </w:p>
          <w:p w14:paraId="703C8A93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  <w:lang w:val="ru-RU" w:eastAsia="en-US"/>
              </w:rPr>
            </w:pPr>
          </w:p>
          <w:p w14:paraId="5199DF74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  <w:lang w:val="ru-RU" w:eastAsia="en-US"/>
              </w:rPr>
            </w:pPr>
          </w:p>
          <w:p w14:paraId="16E80BC5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  <w:lang w:val="ru-RU" w:eastAsia="en-US"/>
              </w:rPr>
            </w:pPr>
          </w:p>
          <w:p w14:paraId="64591685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  <w:lang w:val="ru-RU" w:eastAsia="en-US"/>
              </w:rPr>
            </w:pPr>
          </w:p>
          <w:p w14:paraId="70D014AC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  <w:lang w:val="ru-RU" w:eastAsia="en-US"/>
              </w:rPr>
            </w:pPr>
          </w:p>
          <w:p w14:paraId="72518E88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  <w:lang w:val="ru-RU" w:eastAsia="en-US"/>
              </w:rPr>
            </w:pPr>
          </w:p>
          <w:p w14:paraId="7EB5759D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  <w:lang w:val="ru-RU" w:eastAsia="en-US"/>
              </w:rPr>
            </w:pPr>
          </w:p>
          <w:p w14:paraId="66728384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  <w:lang w:val="ru-RU" w:eastAsia="en-US"/>
              </w:rPr>
            </w:pPr>
          </w:p>
          <w:p w14:paraId="6AA2DDA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000000"/>
                <w:highlight w:val="none"/>
                <w:lang w:val="ru-RU" w:eastAsia="en-US"/>
              </w:rPr>
            </w:pPr>
          </w:p>
        </w:tc>
      </w:tr>
      <w:tr w14:paraId="1FDB3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B7329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lang w:val="ru-RU" w:eastAsia="en-US"/>
              </w:rPr>
              <w:t>1</w:t>
            </w:r>
            <w:r>
              <w:rPr>
                <w:rFonts w:hint="default" w:cs="Times New Roman"/>
                <w:b/>
                <w:bCs/>
                <w:color w:val="000000"/>
                <w:highlight w:val="none"/>
                <w:lang w:val="ru-RU" w:eastAsia="en-US"/>
              </w:rPr>
              <w:t>2</w:t>
            </w:r>
          </w:p>
        </w:tc>
        <w:tc>
          <w:tcPr>
            <w:tcW w:w="2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83717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lang w:val="ru-RU" w:eastAsia="en-US"/>
              </w:rPr>
              <w:t>Туалетная бумага</w:t>
            </w:r>
          </w:p>
        </w:tc>
        <w:tc>
          <w:tcPr>
            <w:tcW w:w="7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27ABD">
            <w:pPr>
              <w:pStyle w:val="7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555555"/>
                <w:sz w:val="20"/>
                <w:szCs w:val="20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555555"/>
                <w:sz w:val="20"/>
                <w:szCs w:val="20"/>
                <w:highlight w:val="none"/>
                <w:shd w:val="clear" w:color="auto" w:fill="FFFFFF"/>
              </w:rPr>
              <w:t>Бумага туалетная однослойная. Без втулки.</w:t>
            </w:r>
          </w:p>
          <w:p w14:paraId="42E6FA8B">
            <w:pPr>
              <w:shd w:val="clear" w:color="auto" w:fill="FFFFFF"/>
              <w:spacing w:after="105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2B2B2B"/>
                <w:sz w:val="20"/>
                <w:szCs w:val="20"/>
                <w:highlight w:val="none"/>
                <w:lang w:eastAsia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555555"/>
                <w:sz w:val="20"/>
                <w:szCs w:val="20"/>
                <w:highlight w:val="none"/>
                <w:shd w:val="clear" w:color="auto" w:fill="FFFFFF"/>
              </w:rPr>
              <w:t xml:space="preserve">Естественный цвет волокна, без перфорации.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2B2B2B"/>
                <w:sz w:val="20"/>
                <w:szCs w:val="20"/>
                <w:highlight w:val="none"/>
                <w:lang w:eastAsia="ru-RU"/>
              </w:rPr>
              <w:t>Вид: рулонная.</w:t>
            </w:r>
          </w:p>
          <w:p w14:paraId="45BC2325">
            <w:pPr>
              <w:pStyle w:val="7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555555"/>
                <w:sz w:val="20"/>
                <w:szCs w:val="20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555555"/>
                <w:sz w:val="20"/>
                <w:szCs w:val="20"/>
                <w:highlight w:val="none"/>
                <w:shd w:val="clear" w:color="auto" w:fill="FFFFFF"/>
              </w:rPr>
              <w:t>Состав сырья - макулатура;</w:t>
            </w:r>
          </w:p>
          <w:p w14:paraId="5E6619D6">
            <w:pPr>
              <w:pStyle w:val="7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555555"/>
                <w:sz w:val="20"/>
                <w:szCs w:val="20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555555"/>
                <w:sz w:val="20"/>
                <w:szCs w:val="20"/>
                <w:highlight w:val="none"/>
                <w:shd w:val="clear" w:color="auto" w:fill="FFFFFF"/>
              </w:rPr>
              <w:t>Длина рулона: не менее 53 м. Ширина рулона: не менее 92 мм.</w:t>
            </w:r>
          </w:p>
          <w:p w14:paraId="72E583EF">
            <w:pPr>
              <w:shd w:val="clear" w:color="auto" w:fill="FFFFFF"/>
              <w:ind w:left="0" w:right="0" w:firstLine="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  <w:lang w:eastAsia="en-US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8B883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  <w:lang w:val="ru-RU" w:eastAsia="en-US"/>
              </w:rPr>
              <w:t>шт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480A6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  <w:lang w:val="ru-RU" w:eastAsia="en-US"/>
              </w:rPr>
              <w:t>384</w:t>
            </w:r>
          </w:p>
        </w:tc>
      </w:tr>
      <w:tr w14:paraId="01350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96F88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lang w:val="ru-RU" w:eastAsia="en-US"/>
              </w:rPr>
              <w:t>1</w:t>
            </w:r>
            <w:r>
              <w:rPr>
                <w:rFonts w:hint="default" w:cs="Times New Roman"/>
                <w:b/>
                <w:bCs/>
                <w:color w:val="000000"/>
                <w:highlight w:val="none"/>
                <w:lang w:val="ru-RU" w:eastAsia="en-US"/>
              </w:rPr>
              <w:t>3</w:t>
            </w:r>
            <w:bookmarkStart w:id="0" w:name="_GoBack"/>
            <w:bookmarkEnd w:id="0"/>
          </w:p>
        </w:tc>
        <w:tc>
          <w:tcPr>
            <w:tcW w:w="2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1081E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lang w:val="ru-RU" w:eastAsia="en-US"/>
              </w:rPr>
              <w:t xml:space="preserve">Шампунь </w:t>
            </w:r>
          </w:p>
        </w:tc>
        <w:tc>
          <w:tcPr>
            <w:tcW w:w="7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DB808">
            <w:pPr>
              <w:spacing w:after="0"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Вода, лауретсульфат натрия,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highlight w:val="none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none"/>
              </w:rPr>
              <w:t>экстракты трав, глицерин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highlight w:val="none"/>
                <w:lang w:val="en-US"/>
              </w:rPr>
              <w:t xml:space="preserve"> .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highlight w:val="none"/>
                <w:lang w:val="ru-RU"/>
              </w:rPr>
              <w:t xml:space="preserve">объем </w:t>
            </w:r>
          </w:p>
          <w:p w14:paraId="746CBE2F">
            <w:pPr>
              <w:spacing w:after="0"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highlight w:val="none"/>
                <w:lang w:val="ru-RU"/>
              </w:rPr>
              <w:t xml:space="preserve"> н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е менее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highlight w:val="none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none"/>
              </w:rPr>
              <w:t>400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highlight w:val="none"/>
                <w:lang w:val="ru-RU"/>
              </w:rPr>
              <w:t xml:space="preserve"> мл.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14C9E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  <w:lang w:val="ru-RU" w:eastAsia="en-US"/>
              </w:rPr>
              <w:t>л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E7F88">
            <w:pPr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  <w:lang w:val="ru-RU" w:eastAsia="en-US"/>
              </w:rPr>
              <w:t>50</w:t>
            </w:r>
          </w:p>
        </w:tc>
      </w:tr>
    </w:tbl>
    <w:p w14:paraId="1C1E8A8D">
      <w:pPr>
        <w:ind w:firstLine="540"/>
        <w:rPr>
          <w:rFonts w:hint="default" w:ascii="Times New Roman" w:hAnsi="Times New Roman" w:cs="Times New Roman"/>
          <w:b w:val="0"/>
          <w:bCs w:val="0"/>
        </w:rPr>
      </w:pPr>
    </w:p>
    <w:p w14:paraId="447320CD">
      <w:pPr>
        <w:ind w:firstLine="540"/>
        <w:rPr>
          <w:rFonts w:hint="default" w:ascii="Times New Roman" w:hAnsi="Times New Roman" w:cs="Times New Roman"/>
          <w:b w:val="0"/>
          <w:bCs w:val="0"/>
        </w:rPr>
      </w:pPr>
    </w:p>
    <w:p w14:paraId="403256BB">
      <w:pPr>
        <w:ind w:left="0" w:right="0" w:firstLine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Поставляемая продукция должна быть новой, неиспользованной, соответствовать ГОСТам и ТУ, что должно быть подтверждено соответствующими документами. </w:t>
      </w:r>
    </w:p>
    <w:p w14:paraId="61FD93B1">
      <w:pPr>
        <w:ind w:left="0" w:right="0" w:firstLine="0"/>
        <w:jc w:val="both"/>
        <w:rPr>
          <w:rFonts w:hint="default"/>
          <w:sz w:val="22"/>
          <w:szCs w:val="22"/>
          <w:lang w:val="ru-RU" w:eastAsia="en-US"/>
        </w:rPr>
      </w:pPr>
      <w:r>
        <w:rPr>
          <w:b/>
          <w:sz w:val="22"/>
          <w:szCs w:val="22"/>
          <w:lang w:eastAsia="en-US"/>
        </w:rPr>
        <w:t>Срок поставки</w:t>
      </w:r>
      <w:r>
        <w:rPr>
          <w:sz w:val="22"/>
          <w:szCs w:val="22"/>
          <w:lang w:eastAsia="en-US"/>
        </w:rPr>
        <w:t xml:space="preserve">:  </w:t>
      </w:r>
      <w:r>
        <w:rPr>
          <w:sz w:val="22"/>
          <w:szCs w:val="22"/>
          <w:lang w:val="ru-RU" w:eastAsia="en-US"/>
        </w:rPr>
        <w:t>в</w:t>
      </w:r>
      <w:r>
        <w:rPr>
          <w:rFonts w:hint="default"/>
          <w:sz w:val="22"/>
          <w:szCs w:val="22"/>
          <w:lang w:val="ru-RU" w:eastAsia="en-US"/>
        </w:rPr>
        <w:t xml:space="preserve"> течении 20 рабочих дней  </w:t>
      </w:r>
      <w:r>
        <w:rPr>
          <w:sz w:val="22"/>
          <w:szCs w:val="22"/>
          <w:lang w:val="ru-RU" w:eastAsia="en-US"/>
        </w:rPr>
        <w:t>с</w:t>
      </w:r>
      <w:r>
        <w:rPr>
          <w:rFonts w:hint="default"/>
          <w:sz w:val="22"/>
          <w:szCs w:val="22"/>
          <w:lang w:val="ru-RU" w:eastAsia="en-US"/>
        </w:rPr>
        <w:t xml:space="preserve"> 1</w:t>
      </w:r>
      <w:r>
        <w:rPr>
          <w:rFonts w:hint="default"/>
          <w:sz w:val="22"/>
          <w:szCs w:val="22"/>
          <w:lang w:val="en-US" w:eastAsia="en-US"/>
        </w:rPr>
        <w:t>3</w:t>
      </w:r>
      <w:r>
        <w:rPr>
          <w:rFonts w:hint="default"/>
          <w:sz w:val="22"/>
          <w:szCs w:val="22"/>
          <w:lang w:val="ru-RU" w:eastAsia="en-US"/>
        </w:rPr>
        <w:t xml:space="preserve"> января 2026 года. </w:t>
      </w:r>
    </w:p>
    <w:p w14:paraId="22B84F69">
      <w:pPr>
        <w:ind w:left="0" w:right="0" w:firstLine="0"/>
        <w:jc w:val="both"/>
        <w:rPr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Условия доставки:</w:t>
      </w:r>
      <w:r>
        <w:rPr>
          <w:sz w:val="22"/>
          <w:szCs w:val="22"/>
          <w:lang w:eastAsia="en-US"/>
        </w:rPr>
        <w:t xml:space="preserve">  Единовременная поставка. Силами и за счет поставщика по адресу : Республика Башкортостан, г. Ишимбай, ул. Северная, д.1А.</w:t>
      </w:r>
    </w:p>
    <w:p w14:paraId="12990656">
      <w:pPr>
        <w:ind w:left="0" w:right="0" w:firstLine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Исполнитель обязуется осуществлять поставку товара, разгрузку силами Поставщика в рабочее время Заказчика с понедельника по пятницу 8:30 часов до 17:00 часов, перерыв с 12:30 до 13:00 часов. </w:t>
      </w:r>
    </w:p>
    <w:p w14:paraId="448ED111">
      <w:pPr>
        <w:ind w:left="0" w:right="0" w:firstLine="0"/>
        <w:jc w:val="both"/>
        <w:rPr>
          <w:rFonts w:ascii="Calibri" w:hAnsi="Calibri"/>
          <w:b/>
          <w:bCs/>
          <w:sz w:val="22"/>
          <w:szCs w:val="22"/>
          <w:lang w:eastAsia="en-US"/>
        </w:rPr>
      </w:pPr>
    </w:p>
    <w:p w14:paraId="2192AB69">
      <w:pPr>
        <w:jc w:val="both"/>
      </w:pPr>
    </w:p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2C293F"/>
    <w:rsid w:val="0DB171E8"/>
    <w:rsid w:val="0F254989"/>
    <w:rsid w:val="1DE247D8"/>
    <w:rsid w:val="1F4750D2"/>
    <w:rsid w:val="1F5668E5"/>
    <w:rsid w:val="21062778"/>
    <w:rsid w:val="2F2C7EB3"/>
    <w:rsid w:val="333B014E"/>
    <w:rsid w:val="518D62CA"/>
    <w:rsid w:val="521C17FF"/>
    <w:rsid w:val="5E3D4C97"/>
    <w:rsid w:val="5F4C41D2"/>
    <w:rsid w:val="6ABF6351"/>
    <w:rsid w:val="6DE55CD0"/>
    <w:rsid w:val="6F330D1A"/>
    <w:rsid w:val="7DEF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ind w:left="-108" w:right="-108" w:firstLine="709"/>
      <w:jc w:val="both"/>
    </w:pPr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rPr>
      <w:sz w:val="24"/>
      <w:szCs w:val="24"/>
    </w:rPr>
  </w:style>
  <w:style w:type="character" w:customStyle="1" w:styleId="6">
    <w:name w:val="apple-converted-space"/>
    <w:basedOn w:val="3"/>
    <w:qFormat/>
    <w:uiPriority w:val="0"/>
  </w:style>
  <w:style w:type="paragraph" w:styleId="7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8">
    <w:name w:val="Базовый"/>
    <w:qFormat/>
    <w:uiPriority w:val="99"/>
    <w:pPr>
      <w:tabs>
        <w:tab w:val="left" w:pos="708"/>
      </w:tabs>
      <w:suppressAutoHyphens/>
      <w:spacing w:line="276" w:lineRule="auto"/>
    </w:pPr>
    <w:rPr>
      <w:rFonts w:ascii="Times New Roman" w:hAnsi="Times New Roman" w:eastAsia="Times New Roman" w:cs="Times New Roman"/>
      <w:color w:val="00000A"/>
      <w:sz w:val="24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36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2024-01-29T04:59:00Z</dcterms:created>
  <dc:creator>Пользователь</dc:creator>
  <cp:lastModifiedBy>Пользователь</cp:lastModifiedBy>
  <dcterms:modified xsi:type="dcterms:W3CDTF">2025-11-26T04:02:47Z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0A3D1F99679243059A97AA218F3CC991_13</vt:lpwstr>
  </property>
</Properties>
</file>