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00A0" w14:textId="49D681C2" w:rsidR="0050029C" w:rsidRPr="00122ACF" w:rsidRDefault="0050029C" w:rsidP="0050029C">
      <w:pPr>
        <w:spacing w:after="0" w:line="240" w:lineRule="auto"/>
        <w:jc w:val="right"/>
        <w:rPr>
          <w:rFonts w:ascii="Times New Roman" w:hAnsi="Times New Roman" w:cs="Times New Roman"/>
          <w:sz w:val="24"/>
          <w:szCs w:val="24"/>
          <w:lang w:eastAsia="ru-RU"/>
        </w:rPr>
      </w:pPr>
      <w:r w:rsidRPr="00122ACF">
        <w:rPr>
          <w:rFonts w:ascii="Times New Roman" w:hAnsi="Times New Roman" w:cs="Times New Roman"/>
          <w:sz w:val="24"/>
          <w:szCs w:val="24"/>
          <w:lang w:eastAsia="ru-RU"/>
        </w:rPr>
        <w:t xml:space="preserve">Приложение № </w:t>
      </w:r>
      <w:r>
        <w:rPr>
          <w:rFonts w:ascii="Times New Roman" w:hAnsi="Times New Roman" w:cs="Times New Roman"/>
          <w:sz w:val="24"/>
          <w:szCs w:val="24"/>
          <w:lang w:eastAsia="ru-RU"/>
        </w:rPr>
        <w:t>1</w:t>
      </w:r>
    </w:p>
    <w:p w14:paraId="6595CC78" w14:textId="29668FDF" w:rsidR="0050029C" w:rsidRDefault="0050029C" w:rsidP="0050029C">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122AC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извещению</w:t>
      </w:r>
    </w:p>
    <w:p w14:paraId="3ED20956" w14:textId="77777777" w:rsidR="0050029C" w:rsidRDefault="0050029C" w:rsidP="0050029C">
      <w:pPr>
        <w:spacing w:after="0" w:line="240" w:lineRule="auto"/>
        <w:jc w:val="right"/>
        <w:rPr>
          <w:rFonts w:ascii="Times New Roman" w:hAnsi="Times New Roman" w:cs="Times New Roman"/>
          <w:sz w:val="24"/>
          <w:szCs w:val="24"/>
          <w:lang w:eastAsia="ru-RU"/>
        </w:rPr>
      </w:pPr>
    </w:p>
    <w:p w14:paraId="1ABCF7BE" w14:textId="77777777" w:rsidR="0050029C" w:rsidRPr="00122ACF" w:rsidRDefault="0050029C" w:rsidP="0050029C">
      <w:pPr>
        <w:spacing w:after="0" w:line="240" w:lineRule="auto"/>
        <w:jc w:val="right"/>
        <w:rPr>
          <w:rFonts w:ascii="Times New Roman" w:hAnsi="Times New Roman" w:cs="Times New Roman"/>
          <w:sz w:val="24"/>
          <w:szCs w:val="24"/>
          <w:lang w:eastAsia="ru-RU"/>
        </w:rPr>
      </w:pPr>
    </w:p>
    <w:p w14:paraId="5E790325" w14:textId="77777777" w:rsidR="0050029C" w:rsidRDefault="0050029C" w:rsidP="0050029C">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t>Техническое задание</w:t>
      </w:r>
    </w:p>
    <w:p w14:paraId="637A9B73" w14:textId="77777777" w:rsidR="0050029C" w:rsidRPr="00122ACF" w:rsidRDefault="0050029C" w:rsidP="0050029C">
      <w:pPr>
        <w:spacing w:after="0" w:line="240" w:lineRule="auto"/>
        <w:jc w:val="center"/>
        <w:rPr>
          <w:rFonts w:ascii="Times New Roman" w:eastAsia="Times New Roman" w:hAnsi="Times New Roman" w:cs="Times New Roman"/>
          <w:b/>
          <w:spacing w:val="60"/>
          <w:sz w:val="24"/>
          <w:szCs w:val="24"/>
          <w:lang w:eastAsia="ru-RU"/>
        </w:rPr>
      </w:pPr>
    </w:p>
    <w:p w14:paraId="71AA7207" w14:textId="77777777" w:rsidR="0050029C" w:rsidRPr="00122ACF" w:rsidRDefault="0050029C" w:rsidP="0050029C">
      <w:pPr>
        <w:pStyle w:val="a3"/>
        <w:shd w:val="clear" w:color="auto" w:fill="FFFFFF"/>
        <w:spacing w:after="0"/>
        <w:jc w:val="both"/>
        <w:rPr>
          <w:rFonts w:ascii="Times New Roman" w:hAnsi="Times New Roman"/>
          <w:sz w:val="22"/>
          <w:szCs w:val="22"/>
        </w:rPr>
      </w:pPr>
      <w:r w:rsidRPr="00122ACF">
        <w:rPr>
          <w:rFonts w:ascii="Times New Roman" w:hAnsi="Times New Roman"/>
          <w:sz w:val="22"/>
        </w:rPr>
        <w:t xml:space="preserve">1. </w:t>
      </w:r>
      <w:r w:rsidRPr="00122ACF">
        <w:rPr>
          <w:rFonts w:ascii="Times New Roman" w:hAnsi="Times New Roman"/>
          <w:b/>
          <w:sz w:val="22"/>
        </w:rPr>
        <w:t>Наименование выполняемых работ</w:t>
      </w:r>
      <w:r w:rsidRPr="00122ACF">
        <w:rPr>
          <w:rFonts w:ascii="Times New Roman" w:hAnsi="Times New Roman"/>
          <w:sz w:val="22"/>
        </w:rPr>
        <w:t xml:space="preserve">: </w:t>
      </w:r>
      <w:r w:rsidRPr="005E6713">
        <w:rPr>
          <w:rFonts w:ascii="Times New Roman" w:hAnsi="Times New Roman"/>
          <w:sz w:val="22"/>
          <w:szCs w:val="22"/>
        </w:rPr>
        <w:t xml:space="preserve">работы по модернизации имеющейся системы СОТ и организация системы СКУД МАУ ДПО </w:t>
      </w:r>
      <w:proofErr w:type="spellStart"/>
      <w:r w:rsidRPr="005E6713">
        <w:rPr>
          <w:rFonts w:ascii="Times New Roman" w:hAnsi="Times New Roman"/>
          <w:sz w:val="22"/>
          <w:szCs w:val="22"/>
        </w:rPr>
        <w:t>ЧиП</w:t>
      </w:r>
      <w:proofErr w:type="spellEnd"/>
      <w:r w:rsidRPr="005E6713">
        <w:rPr>
          <w:rFonts w:ascii="Times New Roman" w:hAnsi="Times New Roman"/>
          <w:sz w:val="22"/>
          <w:szCs w:val="22"/>
        </w:rPr>
        <w:t xml:space="preserve"> по адресу: г. Челябинск, ул. Островского, д. 6</w:t>
      </w:r>
      <w:r>
        <w:rPr>
          <w:rFonts w:ascii="Times New Roman" w:hAnsi="Times New Roman"/>
          <w:sz w:val="22"/>
          <w:szCs w:val="22"/>
        </w:rPr>
        <w:t>.</w:t>
      </w:r>
    </w:p>
    <w:p w14:paraId="32E55BEC" w14:textId="77777777" w:rsidR="0050029C" w:rsidRPr="00122ACF" w:rsidRDefault="0050029C" w:rsidP="0050029C">
      <w:pPr>
        <w:pStyle w:val="a3"/>
        <w:shd w:val="clear" w:color="auto" w:fill="FFFFFF"/>
        <w:spacing w:after="0"/>
        <w:jc w:val="both"/>
        <w:rPr>
          <w:rFonts w:ascii="Times New Roman" w:hAnsi="Times New Roman"/>
          <w:sz w:val="22"/>
        </w:rPr>
      </w:pPr>
      <w:r w:rsidRPr="00122ACF">
        <w:rPr>
          <w:rFonts w:ascii="Times New Roman" w:hAnsi="Times New Roman"/>
          <w:sz w:val="22"/>
        </w:rPr>
        <w:t xml:space="preserve">2. </w:t>
      </w:r>
      <w:r w:rsidRPr="00122ACF">
        <w:rPr>
          <w:rFonts w:ascii="Times New Roman" w:hAnsi="Times New Roman"/>
          <w:b/>
          <w:sz w:val="24"/>
        </w:rPr>
        <w:t>Перечень сметной документации (виды выполняемых работ)</w:t>
      </w:r>
      <w:r w:rsidRPr="00122ACF">
        <w:rPr>
          <w:rFonts w:ascii="Times New Roman" w:hAnsi="Times New Roman"/>
          <w:sz w:val="22"/>
        </w:rPr>
        <w:t>:</w:t>
      </w:r>
    </w:p>
    <w:p w14:paraId="24043D6F"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 СОТ</w:t>
      </w:r>
    </w:p>
    <w:p w14:paraId="51B596DA" w14:textId="77777777" w:rsidR="0050029C" w:rsidRDefault="0050029C" w:rsidP="0050029C">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 СКУД</w:t>
      </w:r>
      <w:r>
        <w:rPr>
          <w:rFonts w:ascii="Times New Roman" w:eastAsia="Lucida Sans Unicode" w:hAnsi="Times New Roman" w:cs="Times New Roman"/>
          <w:kern w:val="1"/>
          <w:lang w:eastAsia="ar-SA"/>
        </w:rPr>
        <w:t>.</w:t>
      </w:r>
    </w:p>
    <w:p w14:paraId="3E6906A2"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14:paraId="5E303BB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B706EB0"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3. </w:t>
      </w:r>
      <w:r w:rsidRPr="00122ACF">
        <w:rPr>
          <w:rFonts w:ascii="Times New Roman" w:eastAsia="Lucida Sans Unicode" w:hAnsi="Times New Roman" w:cs="Times New Roman"/>
          <w:b/>
          <w:kern w:val="1"/>
        </w:rPr>
        <w:t>Место выполнения работ</w:t>
      </w:r>
      <w:r w:rsidRPr="00122ACF">
        <w:rPr>
          <w:rFonts w:ascii="Times New Roman" w:eastAsia="Lucida Sans Unicode" w:hAnsi="Times New Roman" w:cs="Times New Roman"/>
          <w:kern w:val="1"/>
        </w:rPr>
        <w:t>:</w:t>
      </w:r>
      <w:r w:rsidRPr="00122ACF">
        <w:rPr>
          <w:rFonts w:ascii="Times New Roman" w:eastAsia="Lucida Sans Unicode" w:hAnsi="Times New Roman" w:cs="Times New Roman"/>
          <w:kern w:val="1"/>
          <w:lang w:eastAsia="ar-SA"/>
        </w:rPr>
        <w:t xml:space="preserve"> территория МАУ ДПО </w:t>
      </w:r>
      <w:proofErr w:type="spellStart"/>
      <w:r>
        <w:rPr>
          <w:rFonts w:ascii="Times New Roman" w:eastAsia="Lucida Sans Unicode" w:hAnsi="Times New Roman" w:cs="Times New Roman"/>
          <w:kern w:val="1"/>
          <w:lang w:eastAsia="ar-SA"/>
        </w:rPr>
        <w:t>ЧиП</w:t>
      </w:r>
      <w:proofErr w:type="spellEnd"/>
      <w:r w:rsidRPr="00122ACF">
        <w:rPr>
          <w:rFonts w:ascii="Times New Roman" w:eastAsia="Lucida Sans Unicode" w:hAnsi="Times New Roman" w:cs="Times New Roman"/>
          <w:kern w:val="1"/>
          <w:lang w:eastAsia="ar-SA"/>
        </w:rPr>
        <w:t xml:space="preserve"> по адресу: г. Челябинск, ул. Островского, 6.</w:t>
      </w:r>
    </w:p>
    <w:p w14:paraId="23535C83"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4. </w:t>
      </w:r>
      <w:r w:rsidRPr="00122ACF">
        <w:rPr>
          <w:rFonts w:ascii="Times New Roman" w:eastAsia="Lucida Sans Unicode" w:hAnsi="Times New Roman" w:cs="Times New Roman"/>
          <w:b/>
          <w:kern w:val="1"/>
        </w:rPr>
        <w:t>Срок выполнения работ</w:t>
      </w:r>
      <w:r w:rsidRPr="00122ACF">
        <w:rPr>
          <w:rFonts w:ascii="Times New Roman" w:eastAsia="Lucida Sans Unicode" w:hAnsi="Times New Roman" w:cs="Times New Roman"/>
          <w:kern w:val="1"/>
        </w:rPr>
        <w:t>: с 01.04.2026 г. по 30 мая 2026 года. Допускается досрочное выполнение работ.</w:t>
      </w:r>
    </w:p>
    <w:p w14:paraId="5010C9C2"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Время проведения работ на объекте согласуется с Заказчиком. </w:t>
      </w:r>
    </w:p>
    <w:p w14:paraId="2F18EBD9"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4.1.</w:t>
      </w:r>
      <w:r w:rsidRPr="00D10412">
        <w:rPr>
          <w:rFonts w:ascii="Times New Roman" w:eastAsia="Lucida Sans Unicode" w:hAnsi="Times New Roman" w:cs="Times New Roman"/>
          <w:kern w:val="1"/>
          <w:szCs w:val="20"/>
          <w:lang w:eastAsia="ar-SA"/>
        </w:rPr>
        <w:t xml:space="preserve"> Приступить к началу </w:t>
      </w:r>
      <w:proofErr w:type="gramStart"/>
      <w:r w:rsidRPr="00D10412">
        <w:rPr>
          <w:rFonts w:ascii="Times New Roman" w:eastAsia="Lucida Sans Unicode" w:hAnsi="Times New Roman" w:cs="Times New Roman"/>
          <w:kern w:val="1"/>
          <w:szCs w:val="20"/>
          <w:lang w:eastAsia="ar-SA"/>
        </w:rPr>
        <w:t>проведения  Работ</w:t>
      </w:r>
      <w:proofErr w:type="gramEnd"/>
      <w:r w:rsidRPr="00D10412">
        <w:rPr>
          <w:rFonts w:ascii="Times New Roman" w:eastAsia="Lucida Sans Unicode" w:hAnsi="Times New Roman" w:cs="Times New Roman"/>
          <w:kern w:val="1"/>
          <w:szCs w:val="20"/>
          <w:lang w:eastAsia="ar-SA"/>
        </w:rPr>
        <w:t xml:space="preserve"> в течение 3 рабочих дней с момента заключения договора.</w:t>
      </w:r>
    </w:p>
    <w:p w14:paraId="6A1CAB89"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4.2.</w:t>
      </w:r>
      <w:r w:rsidRPr="00D10412">
        <w:rPr>
          <w:rFonts w:ascii="Times New Roman" w:eastAsia="Lucida Sans Unicode" w:hAnsi="Times New Roman" w:cs="Times New Roman"/>
          <w:kern w:val="1"/>
          <w:szCs w:val="20"/>
          <w:lang w:eastAsia="ar-SA"/>
        </w:rPr>
        <w:t xml:space="preserve"> Подрядчик до начала выполнения работ согласует с Заказчиком время проведения работ на Объекте и предоставляет Заказчику (указанные документы становятся неотъемлемой частью Договора):</w:t>
      </w:r>
    </w:p>
    <w:p w14:paraId="68EDA073"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7F315B60"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список машин и оборудования, необходимых в производстве работ;</w:t>
      </w:r>
    </w:p>
    <w:p w14:paraId="238B7EE4"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список сотрудников, необходимых для выполнения данных видов работ (допуск работников Подрядчика на территорию Заказчика);</w:t>
      </w:r>
    </w:p>
    <w:p w14:paraId="398FC4F9"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календарный график производства работ, разработанного в соответствии с требованиями нормативной документации.</w:t>
      </w:r>
    </w:p>
    <w:p w14:paraId="5B845D9F" w14:textId="77777777" w:rsidR="0050029C" w:rsidRPr="00D10412"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 xml:space="preserve">4.3. </w:t>
      </w:r>
      <w:r w:rsidRPr="00D10412">
        <w:rPr>
          <w:rFonts w:ascii="Times New Roman" w:eastAsia="Lucida Sans Unicode" w:hAnsi="Times New Roman" w:cs="Times New Roman"/>
          <w:kern w:val="1"/>
          <w:szCs w:val="20"/>
          <w:lang w:eastAsia="ar-SA"/>
        </w:rPr>
        <w:t xml:space="preserve">Подрядчик самостоятельно заводит и ведет все журналы требуемые </w:t>
      </w:r>
      <w:proofErr w:type="gramStart"/>
      <w:r w:rsidRPr="00D10412">
        <w:rPr>
          <w:rFonts w:ascii="Times New Roman" w:eastAsia="Lucida Sans Unicode" w:hAnsi="Times New Roman" w:cs="Times New Roman"/>
          <w:kern w:val="1"/>
          <w:szCs w:val="20"/>
          <w:lang w:eastAsia="ar-SA"/>
        </w:rPr>
        <w:t>согласно приказа</w:t>
      </w:r>
      <w:proofErr w:type="gramEnd"/>
      <w:r w:rsidRPr="00D10412">
        <w:rPr>
          <w:rFonts w:ascii="Times New Roman" w:eastAsia="Lucida Sans Unicode" w:hAnsi="Times New Roman" w:cs="Times New Roman"/>
          <w:kern w:val="1"/>
          <w:szCs w:val="20"/>
          <w:lang w:eastAsia="ar-SA"/>
        </w:rPr>
        <w:t xml:space="preserve"> Минстроя России от 27.12.2024 г. № 950/пр. СП 543.1325800.2024 «Строительный контроль при строительстве, реконструкции, капитальном ремонте объектов капитального строительства».</w:t>
      </w:r>
    </w:p>
    <w:p w14:paraId="00087C73" w14:textId="77777777" w:rsidR="0050029C" w:rsidRDefault="0050029C" w:rsidP="0050029C">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 xml:space="preserve">4.4. </w:t>
      </w:r>
      <w:r w:rsidRPr="00D10412">
        <w:rPr>
          <w:rFonts w:ascii="Times New Roman" w:eastAsia="Lucida Sans Unicode" w:hAnsi="Times New Roman" w:cs="Times New Roman"/>
          <w:kern w:val="1"/>
          <w:szCs w:val="20"/>
          <w:lang w:eastAsia="ar-SA"/>
        </w:rPr>
        <w:t>Подрядчик не вправе передавать документацию третьим лицам без согласия Заказчика.</w:t>
      </w:r>
    </w:p>
    <w:p w14:paraId="609AF987"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 </w:t>
      </w:r>
      <w:r w:rsidRPr="00122ACF">
        <w:rPr>
          <w:rFonts w:ascii="Times New Roman" w:eastAsia="Lucida Sans Unicode" w:hAnsi="Times New Roman" w:cs="Times New Roman"/>
          <w:b/>
          <w:kern w:val="1"/>
        </w:rPr>
        <w:t>Общие требования к выполнению работ</w:t>
      </w:r>
      <w:r w:rsidRPr="00122ACF">
        <w:rPr>
          <w:rFonts w:ascii="Times New Roman" w:eastAsia="Lucida Sans Unicode" w:hAnsi="Times New Roman" w:cs="Times New Roman"/>
          <w:kern w:val="1"/>
        </w:rPr>
        <w:t>:</w:t>
      </w:r>
    </w:p>
    <w:p w14:paraId="3463A143"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5.1. В установленные сроки Подрядчик должен приступить к выполнению работ, согласно условиям Договора, настоящего Технического задания. </w:t>
      </w:r>
    </w:p>
    <w:p w14:paraId="6D2E5A0F"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641DFAC"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2E8474"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B9C2E1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1A1A516"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14730AE"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w:t>
      </w:r>
      <w:r w:rsidRPr="00122ACF">
        <w:rPr>
          <w:rFonts w:ascii="Times New Roman" w:eastAsia="Lucida Sans Unicode" w:hAnsi="Times New Roman" w:cs="Times New Roman"/>
          <w:kern w:val="1"/>
        </w:rPr>
        <w:lastRenderedPageBreak/>
        <w:t>персоналу Подрядчика, Заказчик имеет право дать указание Подрядчику на отстранение от участия в работах по Договору такого лица (группы лиц).</w:t>
      </w:r>
    </w:p>
    <w:p w14:paraId="03236E70"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1506F65"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5.9. Подрядчик должен немедленно извещать Заказчика и до получения соответствующих указаний приостановить работы при обнаружении:</w:t>
      </w:r>
    </w:p>
    <w:p w14:paraId="05CE2BB9"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возможных неблагоприятных для Заказчика последствий выполнения его указаний о способе исполнения работ;</w:t>
      </w:r>
    </w:p>
    <w:p w14:paraId="516FFAE4"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 иных, независящих от Подрядчика обстоятельств, угрожающих </w:t>
      </w:r>
      <w:r w:rsidRPr="00122ACF">
        <w:rPr>
          <w:rFonts w:ascii="Times New Roman" w:eastAsia="Lucida Sans Unicode" w:hAnsi="Times New Roman" w:cs="Times New Roman"/>
          <w:kern w:val="1"/>
          <w:lang w:eastAsia="ar-SA"/>
        </w:rPr>
        <w:t>годность или</w:t>
      </w:r>
      <w:r w:rsidRPr="00122ACF">
        <w:rPr>
          <w:rFonts w:ascii="Times New Roman" w:eastAsia="Lucida Sans Unicode" w:hAnsi="Times New Roman" w:cs="Times New Roman"/>
          <w:kern w:val="1"/>
        </w:rPr>
        <w:t xml:space="preserve"> прочности результатов выполняемой работы, либо создающих невозможность ее завершения в срок.</w:t>
      </w:r>
    </w:p>
    <w:p w14:paraId="4FF8EDBA"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5.10. До подписания итогового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BC4D004"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686CDBF4"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5.12.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33F09D1"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5.13. Заказчик имеет право:</w:t>
      </w:r>
    </w:p>
    <w:p w14:paraId="1468592A"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231699E"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осматривать и испытывать материалы и оборудование, применяемые Подрядчиком для выполнения работ;</w:t>
      </w:r>
    </w:p>
    <w:p w14:paraId="3CAD7F35"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6F5DF8F"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18E507D"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BB26F3A"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в любое время проверять ход и качество работ, выполняемых Подрядчиком, не вмешиваясь в его хозяйственную деятельность;</w:t>
      </w:r>
    </w:p>
    <w:p w14:paraId="1761D72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отказать в оплате за выполненные работы, не предусмотренные настоящим Договором;</w:t>
      </w:r>
    </w:p>
    <w:p w14:paraId="1F885C6C"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отказать от оплаты выполненных Подрядчиком работ в случае неисполнения/</w:t>
      </w:r>
      <w:r w:rsidRPr="00122ACF">
        <w:rPr>
          <w:rFonts w:ascii="Times New Roman" w:eastAsia="Lucida Sans Unicode" w:hAnsi="Times New Roman" w:cs="Times New Roman"/>
          <w:kern w:val="1"/>
          <w:lang w:eastAsia="ar-SA"/>
        </w:rPr>
        <w:t xml:space="preserve"> </w:t>
      </w:r>
      <w:r w:rsidRPr="00122ACF">
        <w:rPr>
          <w:rFonts w:ascii="Times New Roman" w:eastAsia="Lucida Sans Unicode" w:hAnsi="Times New Roman" w:cs="Times New Roman"/>
          <w:kern w:val="1"/>
        </w:rPr>
        <w:t>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r w:rsidRPr="00122ACF">
        <w:rPr>
          <w:rFonts w:ascii="Times New Roman" w:eastAsia="Lucida Sans Unicode" w:hAnsi="Times New Roman" w:cs="Times New Roman"/>
          <w:kern w:val="1"/>
          <w:lang w:eastAsia="ar-SA"/>
        </w:rPr>
        <w:t xml:space="preserve"> </w:t>
      </w:r>
    </w:p>
    <w:p w14:paraId="4D4E5FDE" w14:textId="77777777" w:rsidR="0050029C" w:rsidRPr="00122ACF" w:rsidRDefault="0050029C" w:rsidP="00500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6. </w:t>
      </w:r>
      <w:r w:rsidRPr="00122ACF">
        <w:rPr>
          <w:rFonts w:ascii="Times New Roman" w:eastAsia="Lucida Sans Unicode" w:hAnsi="Times New Roman" w:cs="Times New Roman"/>
          <w:b/>
          <w:kern w:val="1"/>
        </w:rPr>
        <w:t>Требования к качеству материалов (товаров):</w:t>
      </w:r>
    </w:p>
    <w:p w14:paraId="52C0B02C" w14:textId="77777777" w:rsidR="0050029C" w:rsidRPr="00122ACF" w:rsidRDefault="0050029C" w:rsidP="00500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6.1. </w:t>
      </w:r>
      <w:proofErr w:type="gramStart"/>
      <w:r w:rsidRPr="00122ACF">
        <w:rPr>
          <w:rFonts w:ascii="Times New Roman" w:eastAsia="Lucida Sans Unicode" w:hAnsi="Times New Roman" w:cs="Times New Roman"/>
          <w:kern w:val="1"/>
        </w:rPr>
        <w:t>Материалы</w:t>
      </w:r>
      <w:proofErr w:type="gramEnd"/>
      <w:r w:rsidRPr="00122ACF">
        <w:rPr>
          <w:rFonts w:ascii="Times New Roman" w:eastAsia="Lucida Sans Unicode" w:hAnsi="Times New Roman" w:cs="Times New Roman"/>
          <w:kern w:val="1"/>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53370BC" w14:textId="77777777" w:rsidR="0050029C" w:rsidRPr="00122ACF" w:rsidRDefault="0050029C" w:rsidP="005002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178B396"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b/>
          <w:kern w:val="1"/>
        </w:rPr>
      </w:pPr>
      <w:r w:rsidRPr="00122ACF">
        <w:rPr>
          <w:rFonts w:ascii="Times New Roman" w:eastAsia="Lucida Sans Unicode" w:hAnsi="Times New Roman" w:cs="Times New Roman"/>
          <w:kern w:val="1"/>
        </w:rPr>
        <w:t xml:space="preserve">7. </w:t>
      </w:r>
      <w:r w:rsidRPr="00122ACF">
        <w:rPr>
          <w:rFonts w:ascii="Times New Roman" w:eastAsia="Lucida Sans Unicode" w:hAnsi="Times New Roman" w:cs="Times New Roman"/>
          <w:b/>
          <w:kern w:val="1"/>
        </w:rPr>
        <w:t>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E8E72C8"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lastRenderedPageBreak/>
        <w:t>7.1. Работы должны быть выполнены в соответствии с документацией (проектно-сметная документация),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9D65512"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№52-ФЗ от 30.03.99г. «О санитарно-эпидемиологическом благополучии населения (с изменениями)»;</w:t>
      </w:r>
    </w:p>
    <w:p w14:paraId="5E8A7B77" w14:textId="77777777" w:rsidR="0050029C" w:rsidRPr="00122ACF" w:rsidRDefault="0050029C" w:rsidP="0050029C">
      <w:pPr>
        <w:pStyle w:val="1"/>
        <w:shd w:val="clear" w:color="auto" w:fill="FFFFFF"/>
        <w:spacing w:before="0" w:after="0" w:line="240" w:lineRule="auto"/>
        <w:rPr>
          <w:rFonts w:ascii="Times New Roman" w:eastAsia="Lucida Sans Unicode" w:hAnsi="Times New Roman" w:cs="Times New Roman"/>
          <w:b/>
          <w:kern w:val="1"/>
          <w:sz w:val="22"/>
        </w:rPr>
      </w:pPr>
      <w:r w:rsidRPr="00122ACF">
        <w:rPr>
          <w:rFonts w:ascii="Times New Roman" w:eastAsia="Lucida Sans Unicode" w:hAnsi="Times New Roman" w:cs="Times New Roman"/>
          <w:kern w:val="1"/>
          <w:sz w:val="22"/>
        </w:rPr>
        <w:t>- Градостроительный кодекс Российской Федерации (с изменениями);</w:t>
      </w:r>
    </w:p>
    <w:p w14:paraId="01AF5B9A"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Организация и выполнение Работ должны соответствовать требованиям безопасности, установленным в следующих документах:</w:t>
      </w:r>
    </w:p>
    <w:p w14:paraId="3F59CE7B"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22.07.2008 № 123-ФЗ «Технический регламент о требованиях пожарной безопасности (последняя редакция)»;</w:t>
      </w:r>
    </w:p>
    <w:p w14:paraId="73530C9D"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СНиП 12-03-2001 «Безопасность труда в строительстве Часть 1. Общие требования»;</w:t>
      </w:r>
    </w:p>
    <w:p w14:paraId="5417E243"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СНиП 12-04-2002 «Безопасность труда в строительстве Часть 2. Строительное производство»;</w:t>
      </w:r>
    </w:p>
    <w:p w14:paraId="33500EAA"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21.12.1994 № 69-ФЗ «О пожарной безопасности» (с Изменениями);</w:t>
      </w:r>
    </w:p>
    <w:p w14:paraId="214F5FEF"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27.12.2002 № 184-ФЗ «О техническом регулировании» (с Изменениями);</w:t>
      </w:r>
    </w:p>
    <w:p w14:paraId="7D2014EF"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Федеральным законом от 30.12.2009 № 384-ФЗ «Технический регламент о безопасности зданий и сооружений (с изменениями)»;</w:t>
      </w:r>
    </w:p>
    <w:p w14:paraId="52D00F1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ГОСТ 12.1.004-91 «Система стандартов безопасности труда. Пожарная безопасность. Общие требования»;</w:t>
      </w:r>
    </w:p>
    <w:p w14:paraId="12E0696F"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76.13330.2016 «Свод правил. Электротехнические устройства. Актуализированная редакция СНиП 3.05.06-85»;</w:t>
      </w:r>
    </w:p>
    <w:p w14:paraId="46398D02"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ПУЭ «Правила устройства электроустановок»;</w:t>
      </w:r>
    </w:p>
    <w:p w14:paraId="28E35CB8"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77.13330.2016 «Свод правил. Системы автоматизации. Актуализированная редакция СНиП 3.05.07-85»;</w:t>
      </w:r>
    </w:p>
    <w:p w14:paraId="3568D443"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52.13330.2016 «Свод правил. Естественное и искусственное освещение. Актуализированная редакция СНиП 23-05-95»;</w:t>
      </w:r>
    </w:p>
    <w:p w14:paraId="11A3EAE1"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87679BA" w14:textId="77777777" w:rsidR="0050029C" w:rsidRPr="00122ACF" w:rsidRDefault="0050029C" w:rsidP="0050029C">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428B30E" w14:textId="77777777" w:rsidR="0050029C" w:rsidRPr="00122ACF" w:rsidRDefault="0050029C" w:rsidP="0050029C">
      <w:pPr>
        <w:shd w:val="clear" w:color="auto" w:fill="FFFFFF"/>
        <w:tabs>
          <w:tab w:val="center" w:pos="567"/>
        </w:tabs>
        <w:spacing w:after="0" w:line="240" w:lineRule="auto"/>
        <w:jc w:val="both"/>
        <w:rPr>
          <w:rFonts w:ascii="Times New Roman" w:eastAsia="Lucida Sans Unicode" w:hAnsi="Times New Roman" w:cs="Times New Roman"/>
          <w:b/>
          <w:kern w:val="1"/>
        </w:rPr>
      </w:pPr>
      <w:r w:rsidRPr="00122ACF">
        <w:rPr>
          <w:rFonts w:ascii="Times New Roman" w:eastAsia="Lucida Sans Unicode" w:hAnsi="Times New Roman" w:cs="Times New Roman"/>
          <w:kern w:val="1"/>
        </w:rPr>
        <w:t xml:space="preserve">8. </w:t>
      </w:r>
      <w:r w:rsidRPr="00122ACF">
        <w:rPr>
          <w:rFonts w:ascii="Times New Roman" w:eastAsia="Lucida Sans Unicode" w:hAnsi="Times New Roman" w:cs="Times New Roman"/>
          <w:b/>
          <w:kern w:val="1"/>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869FBCD"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8.1.</w:t>
      </w:r>
      <w:r w:rsidRPr="00122ACF">
        <w:t xml:space="preserve"> </w:t>
      </w:r>
      <w:r w:rsidRPr="00122ACF">
        <w:rPr>
          <w:rFonts w:eastAsia="Lucida Sans Unicode"/>
          <w:kern w:val="1"/>
          <w:sz w:val="22"/>
          <w:lang w:eastAsia="ru-RU"/>
        </w:rPr>
        <w:t xml:space="preserve">Результатом являются выполненные работы, отвечающие требованиям технической и пожарной безопасности, в объеме, соответствующем техническому заданию и проектно-сметной документации.  </w:t>
      </w:r>
    </w:p>
    <w:p w14:paraId="54EDA789"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8.2. Сдача и приемка Работ осуществляется поэтапно, по мере их фактического выполнения с периодичностью не чаще одного раза в календарный месяц, но в пределах общего срока, предусмотренного п. 1.</w:t>
      </w:r>
      <w:r>
        <w:rPr>
          <w:rFonts w:eastAsia="Lucida Sans Unicode"/>
          <w:kern w:val="1"/>
          <w:sz w:val="22"/>
          <w:lang w:eastAsia="ru-RU"/>
        </w:rPr>
        <w:t>2</w:t>
      </w:r>
      <w:r w:rsidRPr="00122ACF">
        <w:rPr>
          <w:rFonts w:eastAsia="Lucida Sans Unicode"/>
          <w:kern w:val="1"/>
          <w:sz w:val="22"/>
          <w:lang w:eastAsia="ru-RU"/>
        </w:rPr>
        <w:t>. Договора.</w:t>
      </w:r>
    </w:p>
    <w:p w14:paraId="3C411839"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8.3. Сдача результатов выполненных работ Подрядчиком и приемка их Заказчиком оформляется актом о приеме выполненных работ (форма КС-2) и справкой о стоимости выполненных работ и затрат (форма КС-3), подписанными обеими сторонами и, при наличии (п. 3.2.1 Договора) представителем специализированной организации, осуществляющей строительный контроль Работ.</w:t>
      </w:r>
    </w:p>
    <w:p w14:paraId="284B1A4D"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8.4. Не позднее 25 числа каждого месяца (в пределах общего срока, предусмотренного пунктом 1.</w:t>
      </w:r>
      <w:r>
        <w:rPr>
          <w:rFonts w:eastAsia="Lucida Sans Unicode"/>
          <w:kern w:val="1"/>
          <w:sz w:val="22"/>
          <w:lang w:eastAsia="ru-RU"/>
        </w:rPr>
        <w:t>2</w:t>
      </w:r>
      <w:r w:rsidRPr="00122ACF">
        <w:rPr>
          <w:rFonts w:eastAsia="Lucida Sans Unicode"/>
          <w:kern w:val="1"/>
          <w:sz w:val="22"/>
          <w:lang w:eastAsia="ru-RU"/>
        </w:rPr>
        <w:t>. Договора), Подрядчик предоставляет Заказчику следующие документы, соответствующие объемам фактически выполненных за этот период работ:</w:t>
      </w:r>
    </w:p>
    <w:p w14:paraId="643CBC69"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 xml:space="preserve">        - сертификаты на материалы (заверенные копии) на электронном носителе и на бумажном носителе в одном экземпляре;</w:t>
      </w:r>
    </w:p>
    <w:p w14:paraId="0914EA14"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 xml:space="preserve">        - акт выполненных работ (форма КС-2) на электронном носителе и на бумажном носителе в двух экземплярах;</w:t>
      </w:r>
    </w:p>
    <w:p w14:paraId="0264C441"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 xml:space="preserve">        - справка о стоимости выполненных работ и затрат (форма КС-3) на электронном носителе и на бумажном носителе в двух экземплярах;</w:t>
      </w:r>
    </w:p>
    <w:p w14:paraId="6EC9B3EC"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 xml:space="preserve">        - счет на оплату на бумажном носителе в одном экземпляре;</w:t>
      </w:r>
    </w:p>
    <w:p w14:paraId="4B085B6C"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 xml:space="preserve">        - исполнительные схемы, в случае внесения изменений в проектно-сметную документацию.</w:t>
      </w:r>
    </w:p>
    <w:p w14:paraId="1AA8245D" w14:textId="77777777" w:rsidR="0050029C" w:rsidRPr="00122ACF" w:rsidRDefault="0050029C" w:rsidP="0050029C">
      <w:pPr>
        <w:pStyle w:val="a5"/>
        <w:shd w:val="clear" w:color="auto" w:fill="FFFFFF"/>
        <w:rPr>
          <w:rFonts w:eastAsia="Lucida Sans Unicode"/>
          <w:kern w:val="1"/>
          <w:sz w:val="22"/>
          <w:lang w:eastAsia="ru-RU"/>
        </w:rPr>
      </w:pPr>
      <w:r w:rsidRPr="00122ACF">
        <w:rPr>
          <w:rFonts w:eastAsia="Lucida Sans Unicode"/>
          <w:kern w:val="1"/>
          <w:sz w:val="22"/>
          <w:lang w:eastAsia="ru-RU"/>
        </w:rPr>
        <w:t>8.5. При выполнении скрытых работ Подрядчик предоставляет Заказчику на согласование Акт освидетельствования скрытых работ с фотофиксацией на электронном носителе, а также на бумажном носителе в двух экземплярах.</w:t>
      </w:r>
    </w:p>
    <w:p w14:paraId="3F87CD5D" w14:textId="77777777" w:rsidR="0050029C" w:rsidRPr="00122ACF" w:rsidRDefault="0050029C" w:rsidP="0050029C">
      <w:pPr>
        <w:pStyle w:val="a5"/>
        <w:shd w:val="clear" w:color="auto" w:fill="FFFFFF"/>
        <w:rPr>
          <w:kern w:val="1"/>
          <w:sz w:val="22"/>
        </w:rPr>
      </w:pPr>
      <w:r w:rsidRPr="00122ACF">
        <w:rPr>
          <w:b/>
          <w:kern w:val="1"/>
          <w:sz w:val="22"/>
        </w:rPr>
        <w:t>9.</w:t>
      </w:r>
      <w:r w:rsidRPr="00122ACF">
        <w:rPr>
          <w:kern w:val="1"/>
          <w:sz w:val="22"/>
        </w:rPr>
        <w:t xml:space="preserve"> </w:t>
      </w:r>
      <w:r w:rsidRPr="00122ACF">
        <w:rPr>
          <w:b/>
          <w:kern w:val="1"/>
          <w:sz w:val="22"/>
        </w:rPr>
        <w:t>Требования по объёму гарантий качества работ</w:t>
      </w:r>
    </w:p>
    <w:p w14:paraId="57DE50DC" w14:textId="77777777" w:rsidR="0050029C" w:rsidRPr="00122ACF" w:rsidRDefault="0050029C" w:rsidP="0050029C">
      <w:pPr>
        <w:pStyle w:val="a5"/>
        <w:shd w:val="clear" w:color="auto" w:fill="FFFFFF"/>
        <w:rPr>
          <w:kern w:val="1"/>
          <w:sz w:val="22"/>
        </w:rPr>
      </w:pPr>
      <w:r w:rsidRPr="00122ACF">
        <w:rPr>
          <w:kern w:val="1"/>
          <w:sz w:val="22"/>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6D0ED3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lastRenderedPageBreak/>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82993BA"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9.3. При обнаружении в течение гарантийного срока недостатков (дефектов), Заказчик должен заявить о них Подрядчику в течение 10 рабочих дней после их обнаружения.</w:t>
      </w:r>
    </w:p>
    <w:p w14:paraId="0E150F41"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8F6EB6E"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рабочих дней с момента получения извещения Заказчика о выявленных дефектах направить своего представителя.</w:t>
      </w:r>
    </w:p>
    <w:p w14:paraId="13B2CB5B"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4D302738"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B5D5BEC"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79C38A3"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9.9. Подрядчик несет ответственность перед Заказчиком за допущенные отступления от требований настоящего Технического задания.</w:t>
      </w:r>
    </w:p>
    <w:p w14:paraId="1F359F22"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7268DA0"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9.11. В соответствии с условиями Договора гарантийный срок на выполненные работы – 60 (шестьдесят) месяцев с даты подписания итогового Акта приёмки выполненных работ.</w:t>
      </w:r>
    </w:p>
    <w:p w14:paraId="4D142EC2"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p>
    <w:p w14:paraId="1A529714" w14:textId="77777777" w:rsidR="0050029C" w:rsidRPr="00122ACF" w:rsidRDefault="0050029C" w:rsidP="0050029C">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Данное техническое задание является неотъемлемой частью договора.</w:t>
      </w:r>
    </w:p>
    <w:tbl>
      <w:tblPr>
        <w:tblW w:w="9411" w:type="dxa"/>
        <w:jc w:val="center"/>
        <w:tblLayout w:type="fixed"/>
        <w:tblLook w:val="01E0" w:firstRow="1" w:lastRow="1" w:firstColumn="1" w:lastColumn="1" w:noHBand="0" w:noVBand="0"/>
      </w:tblPr>
      <w:tblGrid>
        <w:gridCol w:w="4820"/>
        <w:gridCol w:w="4591"/>
      </w:tblGrid>
      <w:tr w:rsidR="0050029C" w:rsidRPr="00780A21" w14:paraId="1D96F0DB" w14:textId="77777777" w:rsidTr="00145B8E">
        <w:trPr>
          <w:jc w:val="center"/>
        </w:trPr>
        <w:tc>
          <w:tcPr>
            <w:tcW w:w="4820" w:type="dxa"/>
          </w:tcPr>
          <w:p w14:paraId="6D7AA27E" w14:textId="77777777" w:rsidR="0050029C" w:rsidRDefault="0050029C" w:rsidP="00145B8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w:t>
            </w:r>
          </w:p>
          <w:p w14:paraId="14B8BFE0"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Муниципальное автономное учреждение </w:t>
            </w:r>
          </w:p>
          <w:p w14:paraId="0EA5B0D8"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дополнительного профессионального </w:t>
            </w:r>
          </w:p>
          <w:p w14:paraId="057E185A"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образования «Челябинский институт </w:t>
            </w:r>
          </w:p>
          <w:p w14:paraId="5178EBEB"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просвещения»  </w:t>
            </w:r>
          </w:p>
          <w:p w14:paraId="26FF6B31"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w:t>
            </w:r>
          </w:p>
          <w:p w14:paraId="2FC001F5"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Юридический адрес: 454008, г. Челябинск, ул. </w:t>
            </w:r>
          </w:p>
          <w:p w14:paraId="7417CE98"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Островского, 6 </w:t>
            </w:r>
          </w:p>
          <w:p w14:paraId="505D9F12"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ОГРН: 1087449003762 </w:t>
            </w:r>
          </w:p>
          <w:p w14:paraId="32AC4723"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ИНН / КПП   7449077259 / 744801001 </w:t>
            </w:r>
          </w:p>
          <w:p w14:paraId="1631DC24"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Банковские реквизиты: </w:t>
            </w:r>
          </w:p>
          <w:p w14:paraId="11D6FD10"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Получатель: Комитет финансов города </w:t>
            </w:r>
          </w:p>
          <w:p w14:paraId="7FB71A30"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Челябинска (МАУ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ЛС 3047308158А) </w:t>
            </w:r>
          </w:p>
          <w:p w14:paraId="2E74994D"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 получателя: ОКЦ № 5 УГУ Банка России //УФК по Челябинской </w:t>
            </w:r>
          </w:p>
          <w:p w14:paraId="4A29EE2C"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области г. Челябинск </w:t>
            </w:r>
          </w:p>
          <w:p w14:paraId="45A2E799"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Расчетный счет: 03234643757010006900 </w:t>
            </w:r>
          </w:p>
          <w:p w14:paraId="159BBBB7" w14:textId="77777777" w:rsidR="0050029C" w:rsidRPr="00473BB9"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К/сч:40102810645370000062 </w:t>
            </w:r>
          </w:p>
          <w:p w14:paraId="127D1ADF" w14:textId="77777777" w:rsidR="0050029C" w:rsidRPr="00780A21" w:rsidRDefault="0050029C" w:rsidP="00145B8E">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БИК ТОФК: 017501500</w:t>
            </w:r>
          </w:p>
        </w:tc>
        <w:tc>
          <w:tcPr>
            <w:tcW w:w="4591" w:type="dxa"/>
            <w:hideMark/>
          </w:tcPr>
          <w:p w14:paraId="647CAA1C" w14:textId="77777777" w:rsidR="0050029C" w:rsidRPr="00780A21" w:rsidRDefault="0050029C" w:rsidP="00145B8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ПОДРЯДЧИК</w:t>
            </w:r>
          </w:p>
        </w:tc>
      </w:tr>
    </w:tbl>
    <w:p w14:paraId="42A2BEA0" w14:textId="77777777" w:rsidR="0050029C" w:rsidRDefault="0050029C" w:rsidP="0050029C">
      <w:pPr>
        <w:jc w:val="center"/>
        <w:rPr>
          <w:rFonts w:ascii="Times New Roman" w:eastAsia="Times New Roman" w:hAnsi="Times New Roman" w:cs="Times New Roman"/>
          <w:b/>
          <w:spacing w:val="60"/>
          <w:sz w:val="24"/>
          <w:szCs w:val="24"/>
          <w:lang w:eastAsia="ru-RU"/>
        </w:rPr>
      </w:pPr>
    </w:p>
    <w:p w14:paraId="5DD0FD7B" w14:textId="77777777" w:rsidR="003912F1" w:rsidRDefault="003912F1"/>
    <w:sectPr w:rsidR="003912F1" w:rsidSect="00E874B2">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9C"/>
    <w:rsid w:val="003912F1"/>
    <w:rsid w:val="0050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18E9"/>
  <w15:chartTrackingRefBased/>
  <w15:docId w15:val="{185812B1-203D-472A-A309-0B727F40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29C"/>
  </w:style>
  <w:style w:type="paragraph" w:styleId="1">
    <w:name w:val="heading 1"/>
    <w:basedOn w:val="a"/>
    <w:next w:val="a"/>
    <w:link w:val="10"/>
    <w:uiPriority w:val="9"/>
    <w:qFormat/>
    <w:rsid w:val="00500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29C"/>
    <w:rPr>
      <w:rFonts w:asciiTheme="majorHAnsi" w:eastAsiaTheme="majorEastAsia" w:hAnsiTheme="majorHAnsi" w:cstheme="majorBidi"/>
      <w:color w:val="2F5496" w:themeColor="accent1" w:themeShade="BF"/>
      <w:sz w:val="40"/>
      <w:szCs w:val="40"/>
    </w:rPr>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50029C"/>
    <w:pPr>
      <w:widowControl w:val="0"/>
      <w:suppressAutoHyphens/>
      <w:spacing w:after="120" w:line="240" w:lineRule="auto"/>
    </w:pPr>
    <w:rPr>
      <w:rFonts w:ascii="Arial" w:eastAsia="Lucida Sans Unicode" w:hAnsi="Arial" w:cs="Times New Roman"/>
      <w:kern w:val="1"/>
      <w:sz w:val="20"/>
      <w:szCs w:val="24"/>
      <w:lang w:eastAsia="ar-SA"/>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50029C"/>
    <w:rPr>
      <w:rFonts w:ascii="Arial" w:eastAsia="Lucida Sans Unicode" w:hAnsi="Arial" w:cs="Times New Roman"/>
      <w:kern w:val="1"/>
      <w:sz w:val="20"/>
      <w:szCs w:val="24"/>
      <w:lang w:eastAsia="ar-SA"/>
    </w:rPr>
  </w:style>
  <w:style w:type="paragraph" w:styleId="a5">
    <w:name w:val="No Spacing"/>
    <w:aliases w:val="для таблиц,Без интервала2,No Spacing,мой,МОЙ,Без интервала 111,МММ,МОЙ МОЙ"/>
    <w:link w:val="a6"/>
    <w:uiPriority w:val="1"/>
    <w:qFormat/>
    <w:rsid w:val="0050029C"/>
    <w:pPr>
      <w:suppressAutoHyphens/>
      <w:spacing w:after="0" w:line="240" w:lineRule="auto"/>
    </w:pPr>
    <w:rPr>
      <w:rFonts w:ascii="Times New Roman" w:eastAsia="Arial" w:hAnsi="Times New Roman" w:cs="Times New Roman"/>
      <w:sz w:val="24"/>
      <w:szCs w:val="24"/>
      <w:lang w:eastAsia="ar-SA"/>
    </w:rPr>
  </w:style>
  <w:style w:type="character" w:customStyle="1" w:styleId="a6">
    <w:name w:val="Без интервала Знак"/>
    <w:aliases w:val="для таблиц Знак,Без интервала2 Знак,No Spacing Знак,мой Знак,МОЙ Знак,Без интервала 111 Знак,МММ Знак,МОЙ МОЙ Знак"/>
    <w:link w:val="a5"/>
    <w:uiPriority w:val="1"/>
    <w:rsid w:val="0050029C"/>
    <w:rPr>
      <w:rFonts w:ascii="Times New Roman" w:eastAsia="Arial"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2353</Words>
  <Characters>13415</Characters>
  <Application>Microsoft Office Word</Application>
  <DocSecurity>0</DocSecurity>
  <Lines>111</Lines>
  <Paragraphs>31</Paragraphs>
  <ScaleCrop>false</ScaleCrop>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dc:creator>
  <cp:keywords/>
  <dc:description/>
  <cp:lastModifiedBy>CHiP</cp:lastModifiedBy>
  <cp:revision>1</cp:revision>
  <dcterms:created xsi:type="dcterms:W3CDTF">2026-03-10T18:47:00Z</dcterms:created>
  <dcterms:modified xsi:type="dcterms:W3CDTF">2026-03-10T18:48:00Z</dcterms:modified>
</cp:coreProperties>
</file>