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FC98D" w14:textId="398619C5" w:rsidR="008A7AB3" w:rsidRPr="008A7AB3" w:rsidRDefault="008A7AB3" w:rsidP="008A7AB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7A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Расчет стоимости Договора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(НМЦД)</w:t>
      </w:r>
    </w:p>
    <w:p w14:paraId="23A3F9D8" w14:textId="77777777" w:rsidR="008A7AB3" w:rsidRPr="008A7AB3" w:rsidRDefault="008A7AB3" w:rsidP="008A7AB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4B4A237" w14:textId="77777777" w:rsidR="008A7AB3" w:rsidRPr="008A7AB3" w:rsidRDefault="008A7AB3" w:rsidP="008A7AB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7A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объекту: ««Создание объекта по обработке, утилизации и захоронению твердых коммунальных отходов, расположенных на территории Республики Тыва» </w:t>
      </w:r>
    </w:p>
    <w:p w14:paraId="00C01484" w14:textId="77777777" w:rsidR="008A7AB3" w:rsidRPr="008A7AB3" w:rsidRDefault="008A7AB3" w:rsidP="008A7AB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3DFBB15" w14:textId="7A416279" w:rsidR="008A7AB3" w:rsidRPr="008A7AB3" w:rsidRDefault="00F81F12" w:rsidP="008A7AB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адресу: </w:t>
      </w:r>
      <w:bookmarkStart w:id="0" w:name="_GoBack"/>
      <w:bookmarkEnd w:id="0"/>
      <w:r w:rsidR="008A7AB3" w:rsidRPr="008A7AB3">
        <w:rPr>
          <w:rFonts w:ascii="Times New Roman" w:eastAsia="Calibri" w:hAnsi="Times New Roman" w:cs="Times New Roman"/>
          <w:sz w:val="24"/>
          <w:szCs w:val="24"/>
        </w:rPr>
        <w:t xml:space="preserve">Россия, Республика Тыва, </w:t>
      </w:r>
      <w:proofErr w:type="spellStart"/>
      <w:r w:rsidR="008A7AB3" w:rsidRPr="008A7AB3">
        <w:rPr>
          <w:rFonts w:ascii="Times New Roman" w:eastAsia="Calibri" w:hAnsi="Times New Roman" w:cs="Times New Roman"/>
          <w:sz w:val="24"/>
          <w:szCs w:val="24"/>
        </w:rPr>
        <w:t>Кызылский</w:t>
      </w:r>
      <w:proofErr w:type="spellEnd"/>
      <w:r w:rsidR="008A7AB3" w:rsidRPr="008A7AB3">
        <w:rPr>
          <w:rFonts w:ascii="Times New Roman" w:eastAsia="Calibri" w:hAnsi="Times New Roman" w:cs="Times New Roman"/>
          <w:sz w:val="24"/>
          <w:szCs w:val="24"/>
        </w:rPr>
        <w:t xml:space="preserve"> район, в южном направлении от </w:t>
      </w:r>
      <w:proofErr w:type="spellStart"/>
      <w:r w:rsidR="008A7AB3" w:rsidRPr="008A7AB3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="008A7AB3" w:rsidRPr="008A7AB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8A7AB3" w:rsidRPr="008A7AB3">
        <w:rPr>
          <w:rFonts w:ascii="Times New Roman" w:eastAsia="Calibri" w:hAnsi="Times New Roman" w:cs="Times New Roman"/>
          <w:sz w:val="24"/>
          <w:szCs w:val="24"/>
        </w:rPr>
        <w:t>Каа-Хем</w:t>
      </w:r>
      <w:proofErr w:type="spellEnd"/>
      <w:r w:rsidR="008A7AB3" w:rsidRPr="008A7A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18F823" w14:textId="77777777" w:rsidR="008A7AB3" w:rsidRPr="008A7AB3" w:rsidRDefault="008A7AB3" w:rsidP="008A7AB3">
      <w:p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B3">
        <w:rPr>
          <w:rFonts w:ascii="Times New Roman" w:eastAsia="Calibri" w:hAnsi="Times New Roman" w:cs="Times New Roman"/>
          <w:sz w:val="24"/>
          <w:szCs w:val="24"/>
        </w:rPr>
        <w:t>Основания для расчета:</w:t>
      </w:r>
    </w:p>
    <w:p w14:paraId="6DF41E0B" w14:textId="77777777" w:rsidR="008A7AB3" w:rsidRPr="008A7AB3" w:rsidRDefault="008A7AB3" w:rsidP="008A7AB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B3">
        <w:rPr>
          <w:rFonts w:ascii="Times New Roman" w:eastAsia="Calibri" w:hAnsi="Times New Roman" w:cs="Times New Roman"/>
          <w:sz w:val="24"/>
          <w:szCs w:val="24"/>
        </w:rPr>
        <w:t>1.  Постановление об утверждении проектно-сметной документации от 02.11.2024 № 88-08</w:t>
      </w:r>
    </w:p>
    <w:p w14:paraId="49318933" w14:textId="77777777" w:rsidR="008A7AB3" w:rsidRPr="008A7AB3" w:rsidRDefault="008A7AB3" w:rsidP="008A7AB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B3">
        <w:rPr>
          <w:rFonts w:ascii="Times New Roman" w:eastAsia="Calibri" w:hAnsi="Times New Roman" w:cs="Times New Roman"/>
          <w:sz w:val="24"/>
          <w:szCs w:val="24"/>
        </w:rPr>
        <w:t>2. Заключение государственной экспертизы от 22.09.2025 г. № 17-1-1-3-056145-2025</w:t>
      </w:r>
    </w:p>
    <w:p w14:paraId="0C695773" w14:textId="77777777" w:rsidR="008A7AB3" w:rsidRPr="008A7AB3" w:rsidRDefault="008A7AB3" w:rsidP="008A7AB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B3">
        <w:rPr>
          <w:rFonts w:ascii="Times New Roman" w:eastAsia="Calibri" w:hAnsi="Times New Roman" w:cs="Times New Roman"/>
          <w:sz w:val="24"/>
          <w:szCs w:val="24"/>
        </w:rPr>
        <w:t>3. Утверждённый сводный сметный расчёт</w:t>
      </w:r>
    </w:p>
    <w:p w14:paraId="404C9C29" w14:textId="77777777" w:rsidR="008A7AB3" w:rsidRPr="008A7AB3" w:rsidRDefault="008A7AB3" w:rsidP="008A7AB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21" w:type="dxa"/>
        <w:tblInd w:w="-18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4"/>
        <w:gridCol w:w="4677"/>
      </w:tblGrid>
      <w:tr w:rsidR="008A7AB3" w:rsidRPr="008A7AB3" w14:paraId="2A6625F9" w14:textId="77777777" w:rsidTr="00862B6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B260" w14:textId="77777777" w:rsidR="008A7AB3" w:rsidRPr="008A7AB3" w:rsidRDefault="008A7AB3" w:rsidP="008A7A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7AB3">
              <w:rPr>
                <w:rFonts w:ascii="Times New Roman" w:eastAsia="Calibri" w:hAnsi="Times New Roman" w:cs="Times New Roman"/>
              </w:rPr>
              <w:t>Наименование работ и затрат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F2C7" w14:textId="77777777" w:rsidR="008A7AB3" w:rsidRPr="008A7AB3" w:rsidRDefault="008A7AB3" w:rsidP="008A7A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7AB3">
              <w:rPr>
                <w:rFonts w:ascii="Times New Roman" w:eastAsia="Calibri" w:hAnsi="Times New Roman" w:cs="Times New Roman"/>
              </w:rPr>
              <w:t>Стоимость работ в ценах на дату утверждения сметной документации</w:t>
            </w:r>
          </w:p>
          <w:p w14:paraId="77809754" w14:textId="77777777" w:rsidR="008A7AB3" w:rsidRPr="008A7AB3" w:rsidRDefault="008A7AB3" w:rsidP="008A7A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7AB3">
              <w:rPr>
                <w:rFonts w:ascii="Times New Roman" w:eastAsia="Calibri" w:hAnsi="Times New Roman" w:cs="Times New Roman"/>
              </w:rPr>
              <w:t>1 квартал</w:t>
            </w:r>
          </w:p>
          <w:p w14:paraId="1B3A65F5" w14:textId="77777777" w:rsidR="008A7AB3" w:rsidRPr="008A7AB3" w:rsidRDefault="008A7AB3" w:rsidP="008A7A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7AB3">
              <w:rPr>
                <w:rFonts w:ascii="Times New Roman" w:eastAsia="Calibri" w:hAnsi="Times New Roman" w:cs="Times New Roman"/>
              </w:rPr>
              <w:t xml:space="preserve">2025 г. (в </w:t>
            </w:r>
            <w:proofErr w:type="spellStart"/>
            <w:r w:rsidRPr="008A7AB3">
              <w:rPr>
                <w:rFonts w:ascii="Times New Roman" w:eastAsia="Calibri" w:hAnsi="Times New Roman" w:cs="Times New Roman"/>
              </w:rPr>
              <w:t>руб</w:t>
            </w:r>
            <w:proofErr w:type="spellEnd"/>
            <w:r w:rsidRPr="008A7AB3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8A7AB3" w:rsidRPr="008A7AB3" w14:paraId="27C0B964" w14:textId="77777777" w:rsidTr="00862B67"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B7D40" w14:textId="77777777" w:rsidR="008A7AB3" w:rsidRPr="008A7AB3" w:rsidRDefault="008A7AB3" w:rsidP="008A7A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7AB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0D824" w14:textId="77777777" w:rsidR="008A7AB3" w:rsidRPr="008A7AB3" w:rsidRDefault="008A7AB3" w:rsidP="008A7A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7AB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A7AB3" w:rsidRPr="008A7AB3" w14:paraId="605FBCE1" w14:textId="77777777" w:rsidTr="00862B6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502C7" w14:textId="77777777" w:rsidR="008A7AB3" w:rsidRPr="008A7AB3" w:rsidRDefault="008A7AB3" w:rsidP="008A7AB3">
            <w:pPr>
              <w:widowControl w:val="0"/>
              <w:suppressLineNumbers/>
              <w:suppressAutoHyphens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>Затраты на осуществление строительного контроля (расчет №10-01/1 в ССРСС)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850C8" w14:textId="77777777" w:rsidR="008A7AB3" w:rsidRPr="008A7AB3" w:rsidRDefault="008A7AB3" w:rsidP="008A7AB3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>33 916 880,0</w:t>
            </w:r>
          </w:p>
        </w:tc>
      </w:tr>
      <w:tr w:rsidR="008A7AB3" w:rsidRPr="008A7AB3" w14:paraId="4C079A4B" w14:textId="77777777" w:rsidTr="00862B6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DF4BB" w14:textId="77777777" w:rsidR="008A7AB3" w:rsidRPr="008A7AB3" w:rsidRDefault="008A7AB3" w:rsidP="008A7AB3">
            <w:pPr>
              <w:widowControl w:val="0"/>
              <w:suppressLineNumbers/>
              <w:suppressAutoHyphens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>Норматив затрат на осуществление строительного контроля согласно ССР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807B" w14:textId="77777777" w:rsidR="008A7AB3" w:rsidRPr="008A7AB3" w:rsidRDefault="008A7AB3" w:rsidP="008A7AB3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>1,36%</w:t>
            </w:r>
          </w:p>
        </w:tc>
      </w:tr>
      <w:tr w:rsidR="008A7AB3" w:rsidRPr="008A7AB3" w14:paraId="0281891D" w14:textId="77777777" w:rsidTr="00862B6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6FE25" w14:textId="77777777" w:rsidR="008A7AB3" w:rsidRPr="008A7AB3" w:rsidRDefault="008A7AB3" w:rsidP="008A7AB3">
            <w:pPr>
              <w:widowControl w:val="0"/>
              <w:suppressLineNumbers/>
              <w:suppressAutoHyphens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>Непредвиденные затраты для объектов капитального строительства производственного назначения, линейных объектов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0B58C" w14:textId="77777777" w:rsidR="008A7AB3" w:rsidRPr="008A7AB3" w:rsidRDefault="008A7AB3" w:rsidP="008A7AB3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>3%</w:t>
            </w:r>
          </w:p>
        </w:tc>
      </w:tr>
      <w:tr w:rsidR="008A7AB3" w:rsidRPr="008A7AB3" w14:paraId="3C1D7509" w14:textId="77777777" w:rsidTr="00862B6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5DB6D" w14:textId="77777777" w:rsidR="008A7AB3" w:rsidRPr="008A7AB3" w:rsidRDefault="008A7AB3" w:rsidP="008A7AB3">
            <w:pPr>
              <w:widowControl w:val="0"/>
              <w:suppressLineNumbers/>
              <w:suppressAutoHyphens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>Итого без НДС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BFCA" w14:textId="77777777" w:rsidR="008A7AB3" w:rsidRPr="008A7AB3" w:rsidRDefault="008A7AB3" w:rsidP="008A7AB3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>34 934 386,40</w:t>
            </w:r>
          </w:p>
        </w:tc>
      </w:tr>
      <w:tr w:rsidR="008A7AB3" w:rsidRPr="008A7AB3" w14:paraId="4D012B07" w14:textId="77777777" w:rsidTr="00862B67"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FAD24" w14:textId="77777777" w:rsidR="008A7AB3" w:rsidRPr="008A7AB3" w:rsidRDefault="008A7AB3" w:rsidP="008A7AB3">
            <w:pPr>
              <w:widowControl w:val="0"/>
              <w:suppressLineNumbers/>
              <w:suppressAutoHyphens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>НДС за 2028 год (размер ставки 22%) ( 1 164 479,55*12мес. * 5%)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213DF" w14:textId="77777777" w:rsidR="008A7AB3" w:rsidRPr="008A7AB3" w:rsidRDefault="008A7AB3" w:rsidP="008A7AB3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>7 685 565,0</w:t>
            </w:r>
          </w:p>
        </w:tc>
      </w:tr>
      <w:tr w:rsidR="008A7AB3" w:rsidRPr="008A7AB3" w14:paraId="79DBF4A0" w14:textId="77777777" w:rsidTr="00862B67"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7D4A" w14:textId="77777777" w:rsidR="008A7AB3" w:rsidRPr="008A7AB3" w:rsidRDefault="008A7AB3" w:rsidP="008A7AB3">
            <w:pPr>
              <w:widowControl w:val="0"/>
              <w:suppressLineNumbers/>
              <w:suppressAutoHyphens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 xml:space="preserve">Стоимость с учётом НДС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603D" w14:textId="77777777" w:rsidR="008A7AB3" w:rsidRPr="008A7AB3" w:rsidRDefault="008A7AB3" w:rsidP="008A7AB3">
            <w:pPr>
              <w:widowControl w:val="0"/>
              <w:suppressLineNumbers/>
              <w:suppressAutoHyphens/>
              <w:rPr>
                <w:rFonts w:ascii="Times New Roman" w:eastAsia="Calibri" w:hAnsi="Times New Roman" w:cs="Calibri"/>
                <w:sz w:val="24"/>
              </w:rPr>
            </w:pPr>
            <w:r w:rsidRPr="008A7AB3">
              <w:rPr>
                <w:rFonts w:ascii="Times New Roman" w:eastAsia="Calibri" w:hAnsi="Times New Roman" w:cs="Calibri"/>
                <w:sz w:val="24"/>
              </w:rPr>
              <w:t xml:space="preserve">                           42 619 951,4</w:t>
            </w:r>
          </w:p>
        </w:tc>
      </w:tr>
    </w:tbl>
    <w:p w14:paraId="0644909F" w14:textId="1B85750E" w:rsidR="008A7AB3" w:rsidRPr="008A7AB3" w:rsidRDefault="008A7AB3" w:rsidP="008A7AB3">
      <w:pPr>
        <w:suppressAutoHyphens/>
        <w:spacing w:after="0" w:line="240" w:lineRule="auto"/>
        <w:ind w:left="-142" w:firstLine="567"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ar-SA"/>
        </w:rPr>
      </w:pPr>
      <w:r w:rsidRPr="008A7AB3">
        <w:rPr>
          <w:rFonts w:ascii="Times New Roman" w:eastAsia="SimSun" w:hAnsi="Times New Roman" w:cs="Times New Roman"/>
          <w:spacing w:val="-4"/>
          <w:sz w:val="24"/>
          <w:szCs w:val="24"/>
          <w:lang w:eastAsia="ar-SA"/>
        </w:rPr>
        <w:t>Итого</w:t>
      </w:r>
      <w:r>
        <w:rPr>
          <w:rFonts w:ascii="Times New Roman" w:eastAsia="SimSun" w:hAnsi="Times New Roman" w:cs="Times New Roman"/>
          <w:spacing w:val="-4"/>
          <w:sz w:val="24"/>
          <w:szCs w:val="24"/>
          <w:lang w:eastAsia="ar-SA"/>
        </w:rPr>
        <w:t xml:space="preserve"> НМЦД закупки составляет</w:t>
      </w:r>
      <w:r w:rsidRPr="008A7AB3">
        <w:rPr>
          <w:rFonts w:ascii="Times New Roman" w:eastAsia="SimSun" w:hAnsi="Times New Roman" w:cs="Times New Roman"/>
          <w:spacing w:val="-4"/>
          <w:sz w:val="24"/>
          <w:szCs w:val="24"/>
          <w:lang w:eastAsia="ar-SA"/>
        </w:rPr>
        <w:t>: Цена Договора 42 619 951 (сорок два миллиона шестьсот девятнадцать тысяч девятьсот пятьдесят один) рублей 40 копеек, включает НДС (22%) в сумме 7 685 565 (семь миллионов шестьсот восемьдесят пять тысяч пятьсот шестьдесят пять) рублей 00 копейки.</w:t>
      </w:r>
    </w:p>
    <w:sectPr w:rsidR="008A7AB3" w:rsidRPr="008A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02"/>
    <w:rsid w:val="002E6C19"/>
    <w:rsid w:val="00893F02"/>
    <w:rsid w:val="008A7AB3"/>
    <w:rsid w:val="008D6F76"/>
    <w:rsid w:val="00F81F12"/>
    <w:rsid w:val="00F8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E1FB8"/>
  <w15:chartTrackingRefBased/>
  <w15:docId w15:val="{CFEBB187-D734-474D-8ABA-FD3F2116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Моренкова Юрьевна</dc:creator>
  <cp:keywords/>
  <dc:description/>
  <cp:lastModifiedBy>1 2</cp:lastModifiedBy>
  <cp:revision>6</cp:revision>
  <dcterms:created xsi:type="dcterms:W3CDTF">2026-07-24T10:35:00Z</dcterms:created>
  <dcterms:modified xsi:type="dcterms:W3CDTF">2026-07-28T08:39:00Z</dcterms:modified>
</cp:coreProperties>
</file>